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3E" w:rsidRDefault="00F25F3E" w:rsidP="00F25F3E">
      <w:pPr>
        <w:jc w:val="center"/>
        <w:rPr>
          <w:b/>
        </w:rPr>
      </w:pPr>
      <w:r w:rsidRPr="00F25F3E">
        <w:rPr>
          <w:b/>
        </w:rPr>
        <w:t xml:space="preserve">Перечень вопросов к </w:t>
      </w:r>
      <w:r w:rsidRPr="00F25F3E">
        <w:rPr>
          <w:b/>
        </w:rPr>
        <w:t>г</w:t>
      </w:r>
      <w:r w:rsidRPr="00F25F3E">
        <w:rPr>
          <w:b/>
        </w:rPr>
        <w:t>осударственн</w:t>
      </w:r>
      <w:r w:rsidRPr="00F25F3E">
        <w:rPr>
          <w:b/>
        </w:rPr>
        <w:t>ому</w:t>
      </w:r>
      <w:r w:rsidRPr="00F25F3E">
        <w:rPr>
          <w:b/>
        </w:rPr>
        <w:t xml:space="preserve"> </w:t>
      </w:r>
      <w:r w:rsidRPr="00F25F3E">
        <w:rPr>
          <w:b/>
        </w:rPr>
        <w:t xml:space="preserve">экзамену в магистратуре </w:t>
      </w:r>
    </w:p>
    <w:p w:rsidR="00F25F3E" w:rsidRPr="00F25F3E" w:rsidRDefault="00F25F3E" w:rsidP="00F25F3E">
      <w:pPr>
        <w:jc w:val="center"/>
        <w:rPr>
          <w:b/>
        </w:rPr>
      </w:pPr>
      <w:bookmarkStart w:id="0" w:name="_GoBack"/>
      <w:bookmarkEnd w:id="0"/>
      <w:r w:rsidRPr="00F25F3E">
        <w:rPr>
          <w:b/>
        </w:rPr>
        <w:t>по программе «</w:t>
      </w:r>
      <w:r w:rsidRPr="00F25F3E">
        <w:rPr>
          <w:b/>
        </w:rPr>
        <w:t>Налоговое и финансовое право</w:t>
      </w:r>
      <w:r w:rsidRPr="00F25F3E">
        <w:rPr>
          <w:b/>
        </w:rPr>
        <w:t>»</w:t>
      </w:r>
    </w:p>
    <w:p w:rsidR="00C45243" w:rsidRPr="00F25F3E" w:rsidRDefault="00664F26" w:rsidP="00664F26">
      <w:r w:rsidRPr="00F25F3E">
        <w:t xml:space="preserve">1. </w:t>
      </w:r>
      <w:r w:rsidR="002E794F" w:rsidRPr="00F25F3E">
        <w:t xml:space="preserve">Предмет финансового права. </w:t>
      </w:r>
      <w:r w:rsidRPr="00F25F3E">
        <w:t>Публичная финансовая деятельность.</w:t>
      </w:r>
      <w:r w:rsidR="00C45243" w:rsidRPr="00F25F3E">
        <w:t xml:space="preserve"> </w:t>
      </w:r>
    </w:p>
    <w:p w:rsidR="00C45243" w:rsidRPr="00F25F3E" w:rsidRDefault="00664F26" w:rsidP="00664F26">
      <w:r w:rsidRPr="00F25F3E">
        <w:t>2. Субъекты финансового права: состав и правовое положение.</w:t>
      </w:r>
      <w:r w:rsidR="00C45243" w:rsidRPr="00F25F3E">
        <w:t xml:space="preserve"> </w:t>
      </w:r>
    </w:p>
    <w:p w:rsidR="00C45243" w:rsidRPr="00F25F3E" w:rsidRDefault="00664F26" w:rsidP="00664F26">
      <w:r w:rsidRPr="00F25F3E">
        <w:t xml:space="preserve">3. Предмет бюджетно-правового регулирования. </w:t>
      </w:r>
      <w:proofErr w:type="gramStart"/>
      <w:r w:rsidRPr="00F25F3E">
        <w:t>Проблемы отграничения</w:t>
      </w:r>
      <w:r w:rsidR="00C45243" w:rsidRPr="00F25F3E">
        <w:t xml:space="preserve"> </w:t>
      </w:r>
      <w:r w:rsidRPr="00F25F3E">
        <w:t>бюджетного права от иных норм, регулирующих формирование доходов бюджетов (с</w:t>
      </w:r>
      <w:r w:rsidR="00C45243" w:rsidRPr="00F25F3E">
        <w:t xml:space="preserve"> </w:t>
      </w:r>
      <w:r w:rsidRPr="00F25F3E">
        <w:t>учетом Постановления Конституционного Суда РФ от 12 окт. 1998 г. № 24-П "По делу</w:t>
      </w:r>
      <w:r w:rsidR="00C45243" w:rsidRPr="00F25F3E">
        <w:t xml:space="preserve"> </w:t>
      </w:r>
      <w:r w:rsidRPr="00F25F3E">
        <w:t xml:space="preserve">о проверке конституционности пункта 3 статьи 11 Закона </w:t>
      </w:r>
      <w:r w:rsidR="002E794F" w:rsidRPr="00F25F3E">
        <w:t>РФ</w:t>
      </w:r>
      <w:r w:rsidRPr="00F25F3E">
        <w:t xml:space="preserve"> от</w:t>
      </w:r>
      <w:r w:rsidR="00C45243" w:rsidRPr="00F25F3E">
        <w:t xml:space="preserve"> </w:t>
      </w:r>
      <w:r w:rsidRPr="00F25F3E">
        <w:t xml:space="preserve">27 декабря 1991 года "Об основах налоговой системы в </w:t>
      </w:r>
      <w:r w:rsidR="002E794F" w:rsidRPr="00F25F3E">
        <w:t>РФ</w:t>
      </w:r>
      <w:r w:rsidRPr="00F25F3E">
        <w:t>") и</w:t>
      </w:r>
      <w:r w:rsidR="00C45243" w:rsidRPr="00F25F3E">
        <w:t xml:space="preserve"> </w:t>
      </w:r>
      <w:r w:rsidRPr="00F25F3E">
        <w:t>от иных норм, регулирующих осуществление расходов бюджетов (с учетом Постановления Конституционного Суда РФ от</w:t>
      </w:r>
      <w:proofErr w:type="gramEnd"/>
      <w:r w:rsidRPr="00F25F3E">
        <w:t xml:space="preserve"> </w:t>
      </w:r>
      <w:proofErr w:type="gramStart"/>
      <w:r w:rsidRPr="00F25F3E">
        <w:t>23 апреля 2004 г. № 9-П "По делу о проверке конституционности отдельных положений Федеральных законов "О федеральном</w:t>
      </w:r>
      <w:r w:rsidR="00C45243" w:rsidRPr="00F25F3E">
        <w:t xml:space="preserve"> </w:t>
      </w:r>
      <w:r w:rsidRPr="00F25F3E">
        <w:t>бюджете на 2002 год", "О федеральном бюджете на 2003 год", "О федеральном</w:t>
      </w:r>
      <w:r w:rsidR="00C45243" w:rsidRPr="00F25F3E">
        <w:t xml:space="preserve"> </w:t>
      </w:r>
      <w:r w:rsidRPr="00F25F3E">
        <w:t>бюджете на 2004 год" и приложений к ним в связи с запросом группы членов Совета</w:t>
      </w:r>
      <w:r w:rsidR="00C45243" w:rsidRPr="00F25F3E">
        <w:t xml:space="preserve"> </w:t>
      </w:r>
      <w:r w:rsidRPr="00F25F3E">
        <w:t xml:space="preserve">Федерации и жалобой гражданина А.В. </w:t>
      </w:r>
      <w:proofErr w:type="spellStart"/>
      <w:r w:rsidRPr="00F25F3E">
        <w:t>Жмаковского</w:t>
      </w:r>
      <w:proofErr w:type="spellEnd"/>
      <w:r w:rsidRPr="00F25F3E">
        <w:t>" и Обзора судебной практики</w:t>
      </w:r>
      <w:r w:rsidR="00C45243" w:rsidRPr="00F25F3E">
        <w:t xml:space="preserve"> </w:t>
      </w:r>
      <w:r w:rsidRPr="00F25F3E">
        <w:t xml:space="preserve">Верховного Суда </w:t>
      </w:r>
      <w:r w:rsidR="002E794F" w:rsidRPr="00F25F3E">
        <w:t>РФ</w:t>
      </w:r>
      <w:r w:rsidRPr="00F25F3E">
        <w:t xml:space="preserve"> № 2 (2018).</w:t>
      </w:r>
      <w:proofErr w:type="gramEnd"/>
      <w:r w:rsidRPr="00F25F3E">
        <w:t xml:space="preserve"> </w:t>
      </w:r>
      <w:proofErr w:type="gramStart"/>
      <w:r w:rsidRPr="00F25F3E">
        <w:t>Утв. Президиумом Верховного</w:t>
      </w:r>
      <w:r w:rsidR="00C45243" w:rsidRPr="00F25F3E">
        <w:t xml:space="preserve"> </w:t>
      </w:r>
      <w:r w:rsidRPr="00F25F3E">
        <w:t>Суда РФ 04 июля 2018 г.).</w:t>
      </w:r>
      <w:r w:rsidR="00C45243" w:rsidRPr="00F25F3E">
        <w:t xml:space="preserve"> </w:t>
      </w:r>
      <w:proofErr w:type="gramEnd"/>
    </w:p>
    <w:p w:rsidR="00C45243" w:rsidRPr="00F25F3E" w:rsidRDefault="00664F26" w:rsidP="00664F26">
      <w:r w:rsidRPr="00F25F3E">
        <w:t>4. Проблемы субъектного состава бюджетных правоотношений. Правовые</w:t>
      </w:r>
      <w:r w:rsidR="00C45243" w:rsidRPr="00F25F3E">
        <w:t xml:space="preserve"> </w:t>
      </w:r>
      <w:r w:rsidRPr="00F25F3E">
        <w:t>позиции о субъектном составе споров о взыскании бюджетных сре</w:t>
      </w:r>
      <w:proofErr w:type="gramStart"/>
      <w:r w:rsidRPr="00F25F3E">
        <w:t>дств в П</w:t>
      </w:r>
      <w:proofErr w:type="gramEnd"/>
      <w:r w:rsidRPr="00F25F3E">
        <w:t>остановлении Пленума Верховного Суда РФ от 28 мая 2019 г. № 13 "О некоторых вопросах</w:t>
      </w:r>
      <w:r w:rsidR="00C45243" w:rsidRPr="00F25F3E">
        <w:t xml:space="preserve"> </w:t>
      </w:r>
      <w:r w:rsidRPr="00F25F3E">
        <w:t xml:space="preserve">применения судами норм </w:t>
      </w:r>
      <w:r w:rsidR="002E794F" w:rsidRPr="00F25F3E">
        <w:t>БК РФ</w:t>
      </w:r>
      <w:r w:rsidRPr="00F25F3E">
        <w:t>, связанных с</w:t>
      </w:r>
      <w:r w:rsidR="00C45243" w:rsidRPr="00F25F3E">
        <w:t xml:space="preserve"> </w:t>
      </w:r>
      <w:r w:rsidRPr="00F25F3E">
        <w:t xml:space="preserve">исполнением судебных актов по обращению взыскания на средства бюджетов бюджетной системы </w:t>
      </w:r>
      <w:r w:rsidR="002E794F" w:rsidRPr="00F25F3E">
        <w:t>РФ</w:t>
      </w:r>
      <w:r w:rsidRPr="00F25F3E">
        <w:t>".</w:t>
      </w:r>
      <w:r w:rsidR="00C45243" w:rsidRPr="00F25F3E">
        <w:t xml:space="preserve"> </w:t>
      </w:r>
    </w:p>
    <w:p w:rsidR="00C45243" w:rsidRPr="00F25F3E" w:rsidRDefault="00664F26" w:rsidP="00664F26">
      <w:r w:rsidRPr="00F25F3E">
        <w:t xml:space="preserve">5. Закон (решение) о бюджете: правовая природа и особенности содержания. </w:t>
      </w:r>
      <w:proofErr w:type="gramStart"/>
      <w:r w:rsidRPr="00F25F3E">
        <w:t>Требования к закону (решению) о бюджете, вытекающие из Постановления Конституционного Суда РФ от 23 апреля 2004 г. № 9-П "По делу о проверке конституционности отдельных положений Федеральных законов "О федеральном бюджете на</w:t>
      </w:r>
      <w:r w:rsidR="00C45243" w:rsidRPr="00F25F3E">
        <w:t xml:space="preserve"> </w:t>
      </w:r>
      <w:r w:rsidRPr="00F25F3E">
        <w:t>2002 год", "О федеральном бюджете на 2003 год", "О федеральном бюджете на 2004</w:t>
      </w:r>
      <w:r w:rsidR="00C45243" w:rsidRPr="00F25F3E">
        <w:t xml:space="preserve"> </w:t>
      </w:r>
      <w:r w:rsidRPr="00F25F3E">
        <w:t>год" и приложений к ним в связи с запросом группы членов Совета Федерации и жалобой гражданина</w:t>
      </w:r>
      <w:proofErr w:type="gramEnd"/>
      <w:r w:rsidRPr="00F25F3E">
        <w:t xml:space="preserve"> А.В. </w:t>
      </w:r>
      <w:proofErr w:type="spellStart"/>
      <w:r w:rsidRPr="00F25F3E">
        <w:t>Жмаковского</w:t>
      </w:r>
      <w:proofErr w:type="spellEnd"/>
      <w:r w:rsidRPr="00F25F3E">
        <w:t>".</w:t>
      </w:r>
      <w:r w:rsidR="00C45243" w:rsidRPr="00F25F3E">
        <w:t xml:space="preserve"> </w:t>
      </w:r>
    </w:p>
    <w:p w:rsidR="00C45243" w:rsidRPr="00F25F3E" w:rsidRDefault="00664F26" w:rsidP="00664F26">
      <w:r w:rsidRPr="00F25F3E">
        <w:t xml:space="preserve">6. Расходные обязательства и расходы бюджетов: соотношение и взаимосвязь. Правовые позиции о расходных обязательствах и расходах бюджетов, вытекающие из Определения </w:t>
      </w:r>
      <w:proofErr w:type="gramStart"/>
      <w:r w:rsidRPr="00F25F3E">
        <w:t>Конституционного Суда РФ от 4 декабря 2003 г. № 415-О</w:t>
      </w:r>
      <w:r w:rsidR="00C45243" w:rsidRPr="00F25F3E">
        <w:t xml:space="preserve"> </w:t>
      </w:r>
      <w:r w:rsidRPr="00F25F3E">
        <w:t>"По запросу группы депутатов Государственной Думы о проверке конституционности</w:t>
      </w:r>
      <w:r w:rsidR="00C45243" w:rsidRPr="00F25F3E">
        <w:t xml:space="preserve"> </w:t>
      </w:r>
      <w:r w:rsidRPr="00F25F3E">
        <w:t>части первой статьи 128 Федерального закона "О федеральном бюджете на 2003</w:t>
      </w:r>
      <w:r w:rsidR="00C45243" w:rsidRPr="00F25F3E">
        <w:t xml:space="preserve"> </w:t>
      </w:r>
      <w:r w:rsidRPr="00F25F3E">
        <w:t>год" и подпункта 16 пункта 1 приложения 20 к данному Федеральному закону" и Постановления Конституционного Суда РФ от 23 апреля 2004 г. № 9-П "По делу о проверке конституционности отдельных положений Федеральных</w:t>
      </w:r>
      <w:proofErr w:type="gramEnd"/>
      <w:r w:rsidRPr="00F25F3E">
        <w:t xml:space="preserve"> законов "О федеральном бюджете на 2002 год", "О федеральном бюджете на 2003 год", "О федеральном бюджете на 2004 год" и приложений к ним в связи с запросом группы членов Совета Федерации и жалобой гражданина А.В. </w:t>
      </w:r>
      <w:proofErr w:type="spellStart"/>
      <w:r w:rsidRPr="00F25F3E">
        <w:t>Жмаковского</w:t>
      </w:r>
      <w:proofErr w:type="spellEnd"/>
      <w:r w:rsidRPr="00F25F3E">
        <w:t>".</w:t>
      </w:r>
      <w:r w:rsidR="00C45243" w:rsidRPr="00F25F3E">
        <w:t xml:space="preserve"> </w:t>
      </w:r>
    </w:p>
    <w:p w:rsidR="00C45243" w:rsidRPr="00F25F3E" w:rsidRDefault="00664F26" w:rsidP="00664F26">
      <w:r w:rsidRPr="00F25F3E">
        <w:t xml:space="preserve">7. Особенности предоставления субсидий юридическим лицам (за исключением субсидий государственным </w:t>
      </w:r>
      <w:r w:rsidR="002E794F" w:rsidRPr="00F25F3E">
        <w:t xml:space="preserve">и </w:t>
      </w:r>
      <w:r w:rsidRPr="00F25F3E">
        <w:t>муниципальным учреждениям), индивидуальным предпринимателям, физическим лицам.</w:t>
      </w:r>
      <w:r w:rsidR="00C45243" w:rsidRPr="00F25F3E">
        <w:t xml:space="preserve"> </w:t>
      </w:r>
    </w:p>
    <w:p w:rsidR="00C45243" w:rsidRPr="00F25F3E" w:rsidRDefault="00664F26" w:rsidP="00664F26">
      <w:r w:rsidRPr="00F25F3E">
        <w:t>8. Бюджетно-правовое финансирование казенных учреждений: виды бюджетных ассигнований и порядок их предоставления.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9. Бюджетно-правовое финансирование капитальных вложений. Отличия бюджетных инвестиций и бюджетных субсидий на капитальные вложения.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10. Понятие доходов бюджетов и правовые механизмы их распределения</w:t>
      </w:r>
      <w:r w:rsidR="00C45243" w:rsidRPr="00F25F3E">
        <w:t xml:space="preserve"> </w:t>
      </w:r>
      <w:r w:rsidRPr="00F25F3E">
        <w:t>между бюджетами.</w:t>
      </w:r>
      <w:r w:rsidR="00C45243" w:rsidRPr="00F25F3E">
        <w:t xml:space="preserve"> </w:t>
      </w:r>
    </w:p>
    <w:p w:rsidR="003A40F9" w:rsidRPr="00F25F3E" w:rsidRDefault="00664F26" w:rsidP="00664F26">
      <w:r w:rsidRPr="00F25F3E">
        <w:lastRenderedPageBreak/>
        <w:t>11. Бюджетно-правовое регулировани</w:t>
      </w:r>
      <w:r w:rsidR="002E794F" w:rsidRPr="00F25F3E">
        <w:t>е</w:t>
      </w:r>
      <w:r w:rsidRPr="00F25F3E">
        <w:t xml:space="preserve"> предоставления государственных</w:t>
      </w:r>
      <w:r w:rsidR="00C45243" w:rsidRPr="00F25F3E">
        <w:t xml:space="preserve"> </w:t>
      </w:r>
      <w:r w:rsidRPr="00F25F3E">
        <w:t>(муниципальных) гарантий. Правовые позиции об исполнении государственных (муниципальных) гарантий, отраженные в Постановлении Пленума ВАС РФ от 22 июня</w:t>
      </w:r>
      <w:r w:rsidR="00C45243" w:rsidRPr="00F25F3E">
        <w:t xml:space="preserve"> </w:t>
      </w:r>
      <w:r w:rsidRPr="00F25F3E">
        <w:t xml:space="preserve">2006 № 23 "О некоторых вопросах применения арбитражными судами норм </w:t>
      </w:r>
      <w:r w:rsidR="002E794F" w:rsidRPr="00F25F3E">
        <w:t>БК РФ</w:t>
      </w:r>
      <w:r w:rsidRPr="00F25F3E">
        <w:t>".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12. Бюджетно-правовые механизмы распределения расходов между бюджетами.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13. </w:t>
      </w:r>
      <w:r w:rsidR="002E794F" w:rsidRPr="00F25F3E">
        <w:t>Б</w:t>
      </w:r>
      <w:r w:rsidRPr="00F25F3E">
        <w:t>юджетн</w:t>
      </w:r>
      <w:r w:rsidR="002E794F" w:rsidRPr="00F25F3E">
        <w:t>ый</w:t>
      </w:r>
      <w:r w:rsidRPr="00F25F3E">
        <w:t xml:space="preserve"> процесс. Проблемы определения состава участников бюджетного процесса и субъектного состава бюджетного права.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14. Исполнение бюджетов: понятие и принципы. Сущность системы казначейских платежей. Казначейское обслуживание.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15. Правовой механизм исполнения бюджетов по доходам.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16. Исполнение бюджетов по расходам: понятие и основные этапы.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17. Казначейское сопровождение.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18. Обращение взыскания на средства бюджетов. Правовые позиции</w:t>
      </w:r>
      <w:r w:rsidR="008E4FAE" w:rsidRPr="00F25F3E">
        <w:t xml:space="preserve">, сформулированные в Постановлении </w:t>
      </w:r>
      <w:r w:rsidRPr="00F25F3E">
        <w:t xml:space="preserve">Пленума Верховного Суда РФ от 28.05.2019 N 13 "О некоторых вопросах применения судами норм </w:t>
      </w:r>
      <w:r w:rsidR="008E4FAE" w:rsidRPr="00F25F3E">
        <w:t>БК РФ</w:t>
      </w:r>
      <w:r w:rsidRPr="00F25F3E">
        <w:t>, связанных с исполнением судебных актов по обращению взыскания на средства бюджетов бюджетной</w:t>
      </w:r>
      <w:r w:rsidR="00C45243" w:rsidRPr="00F25F3E">
        <w:t xml:space="preserve"> </w:t>
      </w:r>
      <w:r w:rsidRPr="00F25F3E">
        <w:t xml:space="preserve">системы </w:t>
      </w:r>
      <w:r w:rsidR="008E4FAE" w:rsidRPr="00F25F3E">
        <w:t>РФ</w:t>
      </w:r>
      <w:r w:rsidRPr="00F25F3E">
        <w:t>".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19. Государственный (муниципальный) финансовый контроль в бюджетной</w:t>
      </w:r>
      <w:r w:rsidR="00C45243" w:rsidRPr="00F25F3E">
        <w:t xml:space="preserve"> </w:t>
      </w:r>
      <w:r w:rsidRPr="00F25F3E">
        <w:t xml:space="preserve">сфере: понятие, </w:t>
      </w:r>
      <w:r w:rsidR="008E4FAE" w:rsidRPr="00F25F3E">
        <w:t>виды</w:t>
      </w:r>
      <w:r w:rsidRPr="00F25F3E">
        <w:t>, границы.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20. Бюджетные нарушения и иные нарушения бюджетного законодательства: понятие и проблемы разграничения.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21. Бюджетные меры принуждения и иные меры принуждения за нарушение</w:t>
      </w:r>
      <w:r w:rsidR="00C45243" w:rsidRPr="00F25F3E">
        <w:t xml:space="preserve"> </w:t>
      </w:r>
      <w:r w:rsidRPr="00F25F3E">
        <w:t>бюджетного законодательства.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22. Правовое регулирование бюджетного и внебюджетного финансирования бюджетных и автономных учреждений.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23. Правовое регулировани</w:t>
      </w:r>
      <w:r w:rsidR="008E4FAE" w:rsidRPr="00F25F3E">
        <w:t>е</w:t>
      </w:r>
      <w:r w:rsidRPr="00F25F3E">
        <w:t xml:space="preserve"> осуществления расходов бюджетных и автономных учреждений.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24. Понятие налога и сбора. Отграничение налогов и сборов от иных фискальных и </w:t>
      </w:r>
      <w:proofErr w:type="spellStart"/>
      <w:r w:rsidRPr="00F25F3E">
        <w:t>парафискальных</w:t>
      </w:r>
      <w:proofErr w:type="spellEnd"/>
      <w:r w:rsidRPr="00F25F3E">
        <w:t xml:space="preserve"> платежей.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25. Исчисление налога и сбора. Пределы осуществления прав </w:t>
      </w:r>
      <w:r w:rsidR="008E4FAE" w:rsidRPr="00F25F3E">
        <w:t>налогоплательщика</w:t>
      </w:r>
      <w:r w:rsidRPr="00F25F3E">
        <w:t>. Правовые позиции, сформулированные в Постановлении Пленума ВАС</w:t>
      </w:r>
      <w:r w:rsidR="00C45243" w:rsidRPr="00F25F3E">
        <w:t xml:space="preserve"> </w:t>
      </w:r>
      <w:r w:rsidRPr="00F25F3E">
        <w:t>РФ от 12 октября 2006 г. № 53 "Об оценке арбитражными судами обоснованности</w:t>
      </w:r>
      <w:r w:rsidR="00C45243" w:rsidRPr="00F25F3E">
        <w:t xml:space="preserve"> </w:t>
      </w:r>
      <w:r w:rsidRPr="00F25F3E">
        <w:t>получения налогоплательщиком налоговой выгоды".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26. Возникновение и прекращение налогового обязательства.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27. Добровольное исполнение обязанности по уплате налога и сбора. </w:t>
      </w:r>
      <w:proofErr w:type="gramStart"/>
      <w:r w:rsidRPr="00F25F3E">
        <w:t>Правовые позиции по вопрос</w:t>
      </w:r>
      <w:r w:rsidR="00546A4A" w:rsidRPr="00F25F3E">
        <w:t>у</w:t>
      </w:r>
      <w:r w:rsidRPr="00F25F3E">
        <w:t xml:space="preserve"> о критериях самостоятельности уплаты налог</w:t>
      </w:r>
      <w:r w:rsidR="00546A4A" w:rsidRPr="00F25F3E">
        <w:t>а</w:t>
      </w:r>
      <w:r w:rsidRPr="00F25F3E">
        <w:t>, сформулированные в Определении Конституционного Суда РФ от 22 января 2004 г. №</w:t>
      </w:r>
      <w:r w:rsidR="00C45243" w:rsidRPr="00F25F3E">
        <w:t xml:space="preserve"> </w:t>
      </w:r>
      <w:r w:rsidRPr="00F25F3E">
        <w:t xml:space="preserve">41-О "Об отказе в принятии к рассмотрению жалобы открытого акционерного общества "Сибирский </w:t>
      </w:r>
      <w:proofErr w:type="spellStart"/>
      <w:r w:rsidRPr="00F25F3E">
        <w:t>Тяжпромэлектропроект</w:t>
      </w:r>
      <w:proofErr w:type="spellEnd"/>
      <w:r w:rsidRPr="00F25F3E">
        <w:t xml:space="preserve">" и гражданки </w:t>
      </w:r>
      <w:proofErr w:type="spellStart"/>
      <w:r w:rsidRPr="00F25F3E">
        <w:t>Г</w:t>
      </w:r>
      <w:r w:rsidR="008E4FAE" w:rsidRPr="00F25F3E">
        <w:t>.</w:t>
      </w:r>
      <w:r w:rsidRPr="00F25F3E">
        <w:t>М</w:t>
      </w:r>
      <w:r w:rsidR="008E4FAE" w:rsidRPr="00F25F3E">
        <w:t>.Тарасовой</w:t>
      </w:r>
      <w:proofErr w:type="spellEnd"/>
      <w:r w:rsidR="008E4FAE" w:rsidRPr="00F25F3E">
        <w:t xml:space="preserve"> </w:t>
      </w:r>
      <w:r w:rsidRPr="00F25F3E">
        <w:t>на нарушение конституционных прав и свобод абзацем первым пункта 1 статьи</w:t>
      </w:r>
      <w:r w:rsidR="00C45243" w:rsidRPr="00F25F3E">
        <w:t xml:space="preserve"> </w:t>
      </w:r>
      <w:r w:rsidRPr="00F25F3E">
        <w:t xml:space="preserve">45 </w:t>
      </w:r>
      <w:r w:rsidR="008E4FAE" w:rsidRPr="00F25F3E">
        <w:t>НК РФ</w:t>
      </w:r>
      <w:r w:rsidRPr="00F25F3E">
        <w:t>".</w:t>
      </w:r>
      <w:r w:rsidR="00C45243" w:rsidRPr="00F25F3E">
        <w:t xml:space="preserve"> </w:t>
      </w:r>
      <w:proofErr w:type="gramEnd"/>
    </w:p>
    <w:p w:rsidR="003A40F9" w:rsidRPr="00F25F3E" w:rsidRDefault="00664F26" w:rsidP="00664F26">
      <w:r w:rsidRPr="00F25F3E">
        <w:t>28. Принудительное исполнени</w:t>
      </w:r>
      <w:r w:rsidR="008E4FAE" w:rsidRPr="00F25F3E">
        <w:t>е</w:t>
      </w:r>
      <w:r w:rsidRPr="00F25F3E">
        <w:t xml:space="preserve"> обязанности по уплате налога и сбора.</w:t>
      </w:r>
      <w:r w:rsidR="00C45243" w:rsidRPr="00F25F3E">
        <w:t xml:space="preserve"> </w:t>
      </w:r>
      <w:r w:rsidRPr="00F25F3E">
        <w:t>Правовые позиции по вопросам принудительного исполнения обязанности по уплате</w:t>
      </w:r>
      <w:r w:rsidR="00C45243" w:rsidRPr="00F25F3E">
        <w:t xml:space="preserve"> </w:t>
      </w:r>
      <w:r w:rsidRPr="00F25F3E">
        <w:t xml:space="preserve">налога и сбора, </w:t>
      </w:r>
      <w:r w:rsidRPr="00F25F3E">
        <w:lastRenderedPageBreak/>
        <w:t>сформулированные в Постановлении Пленума ВАС РФ от</w:t>
      </w:r>
      <w:r w:rsidR="00C45243" w:rsidRPr="00F25F3E">
        <w:t xml:space="preserve"> </w:t>
      </w:r>
      <w:r w:rsidRPr="00F25F3E">
        <w:t xml:space="preserve">30.07.2013 № 57 "О некоторых вопросах, возникающих при применении арбитражными судами части первой </w:t>
      </w:r>
      <w:r w:rsidR="008E4FAE" w:rsidRPr="00F25F3E">
        <w:t>НК РФ</w:t>
      </w:r>
      <w:r w:rsidRPr="00F25F3E">
        <w:t>".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29. Обеспечение исполнения налогового обязательства: способы, основания и порядок применения.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30. Зачет </w:t>
      </w:r>
      <w:r w:rsidR="00F82C10" w:rsidRPr="00F25F3E">
        <w:t>сумм денежных средств, формирующих положительное сальдо единого налогового счета</w:t>
      </w:r>
      <w:r w:rsidRPr="00F25F3E">
        <w:t xml:space="preserve">. </w:t>
      </w:r>
      <w:r w:rsidR="00F82C10" w:rsidRPr="00F25F3E">
        <w:t xml:space="preserve"> 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31. Возврат </w:t>
      </w:r>
      <w:r w:rsidR="00F82C10" w:rsidRPr="00F25F3E">
        <w:t xml:space="preserve">сумм денежных средств, формирующих положительное сальдо единого налогового счета. </w:t>
      </w:r>
      <w:r w:rsidRPr="00F25F3E">
        <w:t>Правовые позиции о процедуре возврата излишне взысканных сумм, сформулированные в п. 24 Обзора судебной практики Верховного Суда Российской Федерации N 4</w:t>
      </w:r>
      <w:r w:rsidR="00C45243" w:rsidRPr="00F25F3E">
        <w:t xml:space="preserve"> </w:t>
      </w:r>
      <w:r w:rsidRPr="00F25F3E">
        <w:t>(2020) (утв. Президиумом Верховного Суда РФ 23.12.2020).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32. Налоговые правонарушения: понятие и состав. Проблемы отграничения</w:t>
      </w:r>
      <w:r w:rsidR="00C45243" w:rsidRPr="00F25F3E">
        <w:t xml:space="preserve"> </w:t>
      </w:r>
      <w:r w:rsidRPr="00F25F3E">
        <w:t>налоговых правонарушений от иных нарушений законодательства о налогах и сборах</w:t>
      </w:r>
      <w:r w:rsidR="00F82C10" w:rsidRPr="00F25F3E">
        <w:t>.</w:t>
      </w:r>
    </w:p>
    <w:p w:rsidR="003A40F9" w:rsidRPr="00F25F3E" w:rsidRDefault="00664F26" w:rsidP="00664F26">
      <w:r w:rsidRPr="00F25F3E">
        <w:t>33. Производство по делам о налоговых правонарушениях: поняти</w:t>
      </w:r>
      <w:r w:rsidR="00F82C10" w:rsidRPr="00F25F3E">
        <w:t>е</w:t>
      </w:r>
      <w:r w:rsidRPr="00F25F3E">
        <w:t xml:space="preserve"> и виды.</w:t>
      </w:r>
      <w:r w:rsidR="00C45243" w:rsidRPr="00F25F3E">
        <w:t xml:space="preserve"> </w:t>
      </w:r>
      <w:r w:rsidRPr="00F25F3E">
        <w:t>Правовые позиции по вопросам производства по делам о налоговых правонарушениях, сформулированные в Постановлении Пленума ВАС РФ от 30.07.2013 № 57 "О</w:t>
      </w:r>
      <w:r w:rsidR="00C45243" w:rsidRPr="00F25F3E">
        <w:t xml:space="preserve"> </w:t>
      </w:r>
      <w:r w:rsidRPr="00F25F3E">
        <w:t>некоторых вопросах, возникающих при применении арбитражными судами части</w:t>
      </w:r>
      <w:r w:rsidR="00C45243" w:rsidRPr="00F25F3E">
        <w:t xml:space="preserve"> </w:t>
      </w:r>
      <w:r w:rsidRPr="00F25F3E">
        <w:t xml:space="preserve">первой </w:t>
      </w:r>
      <w:r w:rsidR="00F82C10" w:rsidRPr="00F25F3E">
        <w:t>НК РФ</w:t>
      </w:r>
      <w:r w:rsidRPr="00F25F3E">
        <w:t>".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34. Обжалование актов налоговых органов, действий (бездействия) их должностных лиц. Правовые позиции по вопросам обжалования, сформулированные в Постановлении Пленума ВАС РФ от 30.07.2013 № 57 "О некоторых</w:t>
      </w:r>
      <w:r w:rsidR="00C45243" w:rsidRPr="00F25F3E">
        <w:t xml:space="preserve"> </w:t>
      </w:r>
      <w:r w:rsidRPr="00F25F3E">
        <w:t xml:space="preserve">вопросах, возникающих при применении арбитражными судами части первой </w:t>
      </w:r>
      <w:r w:rsidR="00F82C10" w:rsidRPr="00F25F3E">
        <w:t>НК РФ</w:t>
      </w:r>
      <w:r w:rsidRPr="00F25F3E">
        <w:t>".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35. Налог на добавленную стоимость. </w:t>
      </w:r>
      <w:proofErr w:type="gramStart"/>
      <w:r w:rsidRPr="00F25F3E">
        <w:t>Правовые позиции, отраженные в Постановлении Пленума ВАС</w:t>
      </w:r>
      <w:r w:rsidR="00C45243" w:rsidRPr="00F25F3E">
        <w:t xml:space="preserve"> </w:t>
      </w:r>
      <w:r w:rsidRPr="00F25F3E">
        <w:t xml:space="preserve">РФ от 30 мая 2014 г. № 33 "О некоторых вопросах, возникающих у арбитражных судов при рассмотрении дел, связанных с взиманием </w:t>
      </w:r>
      <w:r w:rsidR="00F82C10" w:rsidRPr="00F25F3E">
        <w:t>НДС</w:t>
      </w:r>
      <w:r w:rsidRPr="00F25F3E">
        <w:t>" и в Постановлении Пленума ВАС РФ от 18 декабря 2007 г. № 65 "О некоторых процессуальных вопросах, возникающих при рассмотрении арбитражными судами заявлений налогоплательщиков, связанных с защитой права на возмещение</w:t>
      </w:r>
      <w:r w:rsidR="00C45243" w:rsidRPr="00F25F3E">
        <w:t xml:space="preserve"> </w:t>
      </w:r>
      <w:r w:rsidR="00F82C10" w:rsidRPr="00F25F3E">
        <w:t>НДС</w:t>
      </w:r>
      <w:r w:rsidRPr="00F25F3E">
        <w:t xml:space="preserve"> по операциям</w:t>
      </w:r>
      <w:proofErr w:type="gramEnd"/>
      <w:r w:rsidRPr="00F25F3E">
        <w:t>, облагаемым названным налогом</w:t>
      </w:r>
      <w:r w:rsidR="00C45243" w:rsidRPr="00F25F3E">
        <w:t xml:space="preserve"> </w:t>
      </w:r>
      <w:r w:rsidRPr="00F25F3E">
        <w:t>по ставке 0 процентов".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36. Налог на прибыль организаций.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37. Налог на доходы физических лиц. Правовые позиции, сформулированные в Обзоре практики</w:t>
      </w:r>
      <w:r w:rsidR="00C45243" w:rsidRPr="00F25F3E">
        <w:t xml:space="preserve"> </w:t>
      </w:r>
      <w:r w:rsidRPr="00F25F3E">
        <w:t xml:space="preserve">рассмотрения судами дел, связанных с применением главы 23 </w:t>
      </w:r>
      <w:r w:rsidR="00F82C10" w:rsidRPr="00F25F3E">
        <w:t>НК РФ</w:t>
      </w:r>
      <w:r w:rsidRPr="00F25F3E">
        <w:t xml:space="preserve"> (утв. Президиумом Верховного Суда РФ 21 октября 2015 г.).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38. Специальные налоговые режимы. </w:t>
      </w:r>
      <w:r w:rsidR="00F82C10" w:rsidRPr="00F25F3E">
        <w:t xml:space="preserve"> </w:t>
      </w:r>
    </w:p>
    <w:p w:rsidR="003A40F9" w:rsidRPr="00F25F3E" w:rsidRDefault="00664F26" w:rsidP="00664F26">
      <w:r w:rsidRPr="00F25F3E">
        <w:t>39. Налог на имущество организаций. Правовые позиции по вопросам налогообложения имущества организаций, отраженные в Информационном письме Президиума ВАС РФ от 17 ноября 2011 г. № 148 «Обзор практики разрешения арбитражными судами дел, связанных с применением отдельных положений главы 30</w:t>
      </w:r>
      <w:r w:rsidR="00C45243" w:rsidRPr="00F25F3E">
        <w:t xml:space="preserve"> </w:t>
      </w:r>
      <w:r w:rsidRPr="00F25F3E">
        <w:t>Налогового кодекса Российской Федерации».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40. Налог на имущество физических лиц. Правовые позиции по вопросам</w:t>
      </w:r>
      <w:r w:rsidR="00C45243" w:rsidRPr="00F25F3E">
        <w:t xml:space="preserve"> </w:t>
      </w:r>
      <w:r w:rsidRPr="00F25F3E">
        <w:t xml:space="preserve">налогообложения имущества физических лиц, отраженные в Постановлении Пленума Верховного Суда РФ от 30 июня 2015 г. № 28 "О некоторых вопросах, возникающих при рассмотрении судами дел об оспаривании </w:t>
      </w:r>
      <w:proofErr w:type="gramStart"/>
      <w:r w:rsidRPr="00F25F3E">
        <w:t>результатов определения кадастровой стоимости объектов недвижимости</w:t>
      </w:r>
      <w:proofErr w:type="gramEnd"/>
      <w:r w:rsidRPr="00F25F3E">
        <w:t>".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41. Земельный налог. Правовые позиции по вопросам налогообложения</w:t>
      </w:r>
      <w:r w:rsidR="00C45243" w:rsidRPr="00F25F3E">
        <w:t xml:space="preserve"> </w:t>
      </w:r>
      <w:r w:rsidRPr="00F25F3E">
        <w:t>земельных участков, отраженные в Постановлении Пленума ВАС РФ от 23 июля</w:t>
      </w:r>
      <w:r w:rsidR="00C45243" w:rsidRPr="00F25F3E">
        <w:t xml:space="preserve"> </w:t>
      </w:r>
      <w:r w:rsidRPr="00F25F3E">
        <w:t>2009 г. № 54 "О некоторых вопросах, возникших у арбитражных судов при рассмотрении дел, связанных с взиманием земельного налога".</w:t>
      </w:r>
      <w:r w:rsidR="00C45243" w:rsidRPr="00F25F3E">
        <w:t xml:space="preserve"> </w:t>
      </w:r>
    </w:p>
    <w:p w:rsidR="003A40F9" w:rsidRPr="00F25F3E" w:rsidRDefault="00664F26" w:rsidP="00664F26">
      <w:r w:rsidRPr="00F25F3E">
        <w:lastRenderedPageBreak/>
        <w:t>42. Транспортный налог.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43. Международное двойное налогообложение: понятие, способы и методы</w:t>
      </w:r>
      <w:r w:rsidR="00C45243" w:rsidRPr="00F25F3E">
        <w:t xml:space="preserve"> </w:t>
      </w:r>
      <w:r w:rsidRPr="00F25F3E">
        <w:t>устранения.</w:t>
      </w:r>
      <w:r w:rsidR="00C45243" w:rsidRPr="00F25F3E">
        <w:t xml:space="preserve"> </w:t>
      </w:r>
    </w:p>
    <w:p w:rsidR="003A40F9" w:rsidRPr="00F25F3E" w:rsidRDefault="00664F26" w:rsidP="00664F26">
      <w:r w:rsidRPr="00F25F3E">
        <w:t>44. Постоянное представительство иностранной организации: понятие и</w:t>
      </w:r>
      <w:r w:rsidR="00C45243" w:rsidRPr="00F25F3E">
        <w:t xml:space="preserve"> </w:t>
      </w:r>
      <w:r w:rsidRPr="00F25F3E">
        <w:t>критерии образования.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45. Налоговое </w:t>
      </w:r>
      <w:proofErr w:type="spellStart"/>
      <w:r w:rsidRPr="00F25F3E">
        <w:t>резидентс</w:t>
      </w:r>
      <w:r w:rsidR="00990AC1" w:rsidRPr="00F25F3E">
        <w:t>т</w:t>
      </w:r>
      <w:r w:rsidRPr="00F25F3E">
        <w:t>во</w:t>
      </w:r>
      <w:proofErr w:type="spellEnd"/>
      <w:r w:rsidRPr="00F25F3E">
        <w:t>: понятие и критерии возникновения.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46. </w:t>
      </w:r>
      <w:proofErr w:type="spellStart"/>
      <w:r w:rsidRPr="00F25F3E">
        <w:t>Парафискальные</w:t>
      </w:r>
      <w:proofErr w:type="spellEnd"/>
      <w:r w:rsidRPr="00F25F3E">
        <w:t xml:space="preserve"> сборы. Правовые позиции по вопросам взимания</w:t>
      </w:r>
      <w:r w:rsidR="00C45243" w:rsidRPr="00F25F3E">
        <w:t xml:space="preserve"> </w:t>
      </w:r>
      <w:r w:rsidRPr="00F25F3E">
        <w:t xml:space="preserve">взноса на капитальный ремонт, сформулированные в Постановлении Конституционного Суда РФ от 12.04.2016 № 10-П "По делу о проверке конституционности положений части 1 статьи 169, частей 4 и 7 статьи 170 и части 4 статьи 179 Жилищного кодекса </w:t>
      </w:r>
      <w:r w:rsidR="00990AC1" w:rsidRPr="00F25F3E">
        <w:t>РФ</w:t>
      </w:r>
      <w:r w:rsidRPr="00F25F3E">
        <w:t xml:space="preserve"> в связи с запросами групп депутатов Государственной</w:t>
      </w:r>
      <w:r w:rsidR="00C45243" w:rsidRPr="00F25F3E">
        <w:t xml:space="preserve"> </w:t>
      </w:r>
      <w:r w:rsidRPr="00F25F3E">
        <w:t>Думы".</w:t>
      </w:r>
      <w:r w:rsidR="00C45243" w:rsidRPr="00F25F3E">
        <w:t xml:space="preserve"> </w:t>
      </w:r>
    </w:p>
    <w:p w:rsidR="003A40F9" w:rsidRPr="00F25F3E" w:rsidRDefault="00664F26" w:rsidP="00664F26">
      <w:r w:rsidRPr="00F25F3E">
        <w:t xml:space="preserve">47. Автодорожные взносы. </w:t>
      </w:r>
      <w:proofErr w:type="gramStart"/>
      <w:r w:rsidRPr="00F25F3E">
        <w:t>Правовые позиции Конституционного Суда РФ</w:t>
      </w:r>
      <w:r w:rsidR="00990AC1" w:rsidRPr="00F25F3E">
        <w:t>, касающиеся</w:t>
      </w:r>
      <w:r w:rsidR="00C45243" w:rsidRPr="00F25F3E">
        <w:t xml:space="preserve"> </w:t>
      </w:r>
      <w:r w:rsidRPr="00F25F3E">
        <w:t>платы в</w:t>
      </w:r>
      <w:r w:rsidR="00C45243" w:rsidRPr="00F25F3E">
        <w:t xml:space="preserve"> </w:t>
      </w:r>
      <w:r w:rsidRPr="00F25F3E">
        <w:t>счет возмещения вреда, причиняемого автомобильным дорогам федерального значения транспортными средствами, осуществляющими перевозки тяжеловесных и</w:t>
      </w:r>
      <w:r w:rsidR="00C45243" w:rsidRPr="00F25F3E">
        <w:t xml:space="preserve"> </w:t>
      </w:r>
      <w:r w:rsidRPr="00F25F3E">
        <w:t>крупногабаритных грузов (Постановление Конституционного Суда РФ от</w:t>
      </w:r>
      <w:r w:rsidR="00C45243" w:rsidRPr="00F25F3E">
        <w:t xml:space="preserve"> </w:t>
      </w:r>
      <w:r w:rsidRPr="00F25F3E">
        <w:t>17.07.1998 № 22-П) и платы в счет возмещения вреда,</w:t>
      </w:r>
      <w:r w:rsidR="00C45243" w:rsidRPr="00F25F3E">
        <w:t xml:space="preserve"> </w:t>
      </w:r>
      <w:r w:rsidRPr="00F25F3E">
        <w:t>причиняемого автомобильным дорогам общего пользования федерального значения</w:t>
      </w:r>
      <w:r w:rsidR="00C45243" w:rsidRPr="00F25F3E">
        <w:t xml:space="preserve"> </w:t>
      </w:r>
      <w:r w:rsidRPr="00F25F3E">
        <w:t>транспортными средствами, имеющими разрешенную максимальную массу свыше</w:t>
      </w:r>
      <w:r w:rsidR="00C45243" w:rsidRPr="00F25F3E">
        <w:t xml:space="preserve"> </w:t>
      </w:r>
      <w:r w:rsidRPr="00F25F3E">
        <w:t>12 тонн (Постановление Конституционного Суда РФ от 31.05.2016 № 14-П).</w:t>
      </w:r>
      <w:r w:rsidR="00C45243" w:rsidRPr="00F25F3E">
        <w:t xml:space="preserve"> </w:t>
      </w:r>
      <w:proofErr w:type="gramEnd"/>
    </w:p>
    <w:p w:rsidR="003A40F9" w:rsidRDefault="00664F26" w:rsidP="00664F26">
      <w:r w:rsidRPr="00F25F3E">
        <w:t xml:space="preserve">48. Природоохранные взносы. </w:t>
      </w:r>
      <w:proofErr w:type="gramStart"/>
      <w:r w:rsidRPr="00F25F3E">
        <w:t xml:space="preserve">Правовые позиции </w:t>
      </w:r>
      <w:r w:rsidR="00990AC1" w:rsidRPr="00F25F3E">
        <w:t>о</w:t>
      </w:r>
      <w:r w:rsidRPr="00F25F3E">
        <w:t xml:space="preserve"> правовой</w:t>
      </w:r>
      <w:r w:rsidR="00C45243" w:rsidRPr="00F25F3E">
        <w:t xml:space="preserve"> </w:t>
      </w:r>
      <w:r w:rsidRPr="00F25F3E">
        <w:t>природе платы за негативное воздействие на окружающую среду, сформулированные в Постановлении Конституционно</w:t>
      </w:r>
      <w:r w:rsidR="00484543" w:rsidRPr="00F25F3E">
        <w:t>го Суда РФ от 14.05.2009 № 8-П «</w:t>
      </w:r>
      <w:r w:rsidRPr="00F25F3E">
        <w:t>По делу о</w:t>
      </w:r>
      <w:r w:rsidR="00C45243" w:rsidRPr="00F25F3E">
        <w:t xml:space="preserve"> </w:t>
      </w:r>
      <w:r w:rsidRPr="00F25F3E">
        <w:t xml:space="preserve">проверке конституционности положения подпункта "б" пункта 4 Постановления Правительства </w:t>
      </w:r>
      <w:r w:rsidR="00990AC1" w:rsidRPr="00F25F3E">
        <w:t>РФ</w:t>
      </w:r>
      <w:r w:rsidRPr="00F25F3E">
        <w:t xml:space="preserve"> "Об утверждении Порядка определения платы и</w:t>
      </w:r>
      <w:r w:rsidR="00C45243" w:rsidRPr="00F25F3E">
        <w:t xml:space="preserve"> </w:t>
      </w:r>
      <w:r w:rsidRPr="00F25F3E">
        <w:t>ее предельных размеров за загрязнение окружающей природной среды, размещение отходов</w:t>
      </w:r>
      <w:r w:rsidR="00990AC1" w:rsidRPr="00F25F3E">
        <w:t>…</w:t>
      </w:r>
      <w:r w:rsidR="00484543" w:rsidRPr="00F25F3E">
        <w:t xml:space="preserve">"» </w:t>
      </w:r>
      <w:r w:rsidRPr="00F25F3E">
        <w:t>и в Постановлени</w:t>
      </w:r>
      <w:r w:rsidR="00990AC1" w:rsidRPr="00F25F3E">
        <w:t>и</w:t>
      </w:r>
      <w:r w:rsidRPr="00F25F3E">
        <w:t xml:space="preserve"> Конституционного Суда РФ от</w:t>
      </w:r>
      <w:r w:rsidR="00C45243" w:rsidRPr="00F25F3E">
        <w:t xml:space="preserve"> </w:t>
      </w:r>
      <w:r w:rsidR="00484543" w:rsidRPr="00F25F3E">
        <w:t>05.03.2013 N 5-П</w:t>
      </w:r>
      <w:proofErr w:type="gramEnd"/>
      <w:r w:rsidR="00484543" w:rsidRPr="00F25F3E">
        <w:t xml:space="preserve"> «</w:t>
      </w:r>
      <w:r w:rsidRPr="00F25F3E">
        <w:t xml:space="preserve">По делу о проверке конституционности статьи 16 </w:t>
      </w:r>
      <w:r w:rsidR="00484543" w:rsidRPr="00F25F3E">
        <w:t>ФЗ</w:t>
      </w:r>
      <w:r w:rsidRPr="00F25F3E">
        <w:t xml:space="preserve"> "Об охране окружающей среды" и постановления Правительства </w:t>
      </w:r>
      <w:r w:rsidR="00484543" w:rsidRPr="00F25F3E">
        <w:t>РФ</w:t>
      </w:r>
      <w:r w:rsidRPr="00F25F3E">
        <w:t xml:space="preserve"> "Об утверждении Порядка определения платы и ее предельных размеров за загрязнение окружающей природной среды, размещение отходов</w:t>
      </w:r>
      <w:r w:rsidR="00484543" w:rsidRPr="00F25F3E">
        <w:t>…"»</w:t>
      </w:r>
      <w:r w:rsidRPr="00F25F3E">
        <w:t>.</w:t>
      </w:r>
      <w:r w:rsidR="00C45243">
        <w:t xml:space="preserve"> </w:t>
      </w:r>
    </w:p>
    <w:sectPr w:rsidR="003A4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26"/>
    <w:rsid w:val="0001428A"/>
    <w:rsid w:val="00233719"/>
    <w:rsid w:val="002E794F"/>
    <w:rsid w:val="00354C62"/>
    <w:rsid w:val="003A40F9"/>
    <w:rsid w:val="00484543"/>
    <w:rsid w:val="00546A4A"/>
    <w:rsid w:val="00664F26"/>
    <w:rsid w:val="007E3A2F"/>
    <w:rsid w:val="008E4FAE"/>
    <w:rsid w:val="00983CC0"/>
    <w:rsid w:val="00990AC1"/>
    <w:rsid w:val="00BB3403"/>
    <w:rsid w:val="00C45243"/>
    <w:rsid w:val="00DB6EB9"/>
    <w:rsid w:val="00F25F3E"/>
    <w:rsid w:val="00F8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2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4F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4F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12</cp:revision>
  <cp:lastPrinted>2023-12-02T08:26:00Z</cp:lastPrinted>
  <dcterms:created xsi:type="dcterms:W3CDTF">2023-12-06T19:13:00Z</dcterms:created>
  <dcterms:modified xsi:type="dcterms:W3CDTF">2024-05-07T17:15:00Z</dcterms:modified>
</cp:coreProperties>
</file>