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6AD" w:rsidRDefault="005762A7" w:rsidP="005762A7">
      <w:pPr>
        <w:pStyle w:val="a5"/>
        <w:jc w:val="center"/>
        <w:rPr>
          <w:sz w:val="28"/>
          <w:szCs w:val="28"/>
        </w:rPr>
      </w:pPr>
      <w:r w:rsidRPr="005762A7">
        <w:rPr>
          <w:sz w:val="28"/>
          <w:szCs w:val="28"/>
        </w:rPr>
        <w:t>Вопросы для подготовки к экзамену по дисциплине «Актуальные проблемы уголовного процесса</w:t>
      </w:r>
      <w:r>
        <w:rPr>
          <w:sz w:val="28"/>
          <w:szCs w:val="28"/>
        </w:rPr>
        <w:t xml:space="preserve"> и оперативно-розыскной деятельности</w:t>
      </w:r>
      <w:r w:rsidRPr="005762A7">
        <w:rPr>
          <w:sz w:val="28"/>
          <w:szCs w:val="28"/>
        </w:rPr>
        <w:t xml:space="preserve">» для обучающихся по магистерской </w:t>
      </w:r>
      <w:proofErr w:type="gramStart"/>
      <w:r w:rsidRPr="005762A7">
        <w:rPr>
          <w:sz w:val="28"/>
          <w:szCs w:val="28"/>
        </w:rPr>
        <w:t>программе</w:t>
      </w:r>
      <w:r w:rsidR="006553D0">
        <w:rPr>
          <w:sz w:val="28"/>
          <w:szCs w:val="28"/>
        </w:rPr>
        <w:br/>
      </w:r>
      <w:r w:rsidRPr="005762A7">
        <w:rPr>
          <w:sz w:val="28"/>
          <w:szCs w:val="28"/>
        </w:rPr>
        <w:t>«</w:t>
      </w:r>
      <w:proofErr w:type="gramEnd"/>
      <w:r w:rsidRPr="005762A7">
        <w:rPr>
          <w:sz w:val="28"/>
          <w:szCs w:val="28"/>
        </w:rPr>
        <w:t>Уголовный процесс, криминалистика и</w:t>
      </w:r>
      <w:r w:rsidR="006553D0">
        <w:rPr>
          <w:sz w:val="28"/>
          <w:szCs w:val="28"/>
        </w:rPr>
        <w:br/>
      </w:r>
      <w:r w:rsidRPr="005762A7">
        <w:rPr>
          <w:sz w:val="28"/>
          <w:szCs w:val="28"/>
        </w:rPr>
        <w:t>оперативно-розыскная деятельность»</w:t>
      </w:r>
    </w:p>
    <w:p w:rsidR="005762A7" w:rsidRDefault="005762A7" w:rsidP="005762A7">
      <w:pPr>
        <w:pStyle w:val="a5"/>
        <w:rPr>
          <w:sz w:val="28"/>
          <w:szCs w:val="28"/>
        </w:rPr>
      </w:pPr>
    </w:p>
    <w:p w:rsidR="006553D0" w:rsidRPr="005762A7" w:rsidRDefault="006553D0" w:rsidP="005762A7">
      <w:pPr>
        <w:pStyle w:val="a5"/>
        <w:rPr>
          <w:sz w:val="28"/>
          <w:szCs w:val="28"/>
        </w:rPr>
      </w:pPr>
      <w:bookmarkStart w:id="0" w:name="_GoBack"/>
      <w:bookmarkEnd w:id="0"/>
    </w:p>
    <w:p w:rsidR="007C49B2" w:rsidRPr="005762A7" w:rsidRDefault="00DB1747" w:rsidP="005762A7">
      <w:pPr>
        <w:pStyle w:val="a5"/>
        <w:numPr>
          <w:ilvl w:val="0"/>
          <w:numId w:val="1"/>
        </w:numPr>
        <w:rPr>
          <w:sz w:val="28"/>
          <w:szCs w:val="28"/>
        </w:rPr>
      </w:pPr>
      <w:r w:rsidRPr="005762A7">
        <w:rPr>
          <w:sz w:val="28"/>
          <w:szCs w:val="28"/>
        </w:rPr>
        <w:t>Актуальные проблемы понятия и сущности уголовного процесса.</w:t>
      </w:r>
    </w:p>
    <w:p w:rsidR="00DB1747" w:rsidRPr="005762A7" w:rsidRDefault="00DB1747" w:rsidP="005762A7">
      <w:pPr>
        <w:pStyle w:val="a5"/>
        <w:numPr>
          <w:ilvl w:val="0"/>
          <w:numId w:val="1"/>
        </w:numPr>
        <w:rPr>
          <w:sz w:val="28"/>
          <w:szCs w:val="28"/>
        </w:rPr>
      </w:pPr>
      <w:r w:rsidRPr="005762A7">
        <w:rPr>
          <w:sz w:val="28"/>
          <w:szCs w:val="28"/>
        </w:rPr>
        <w:t>Проблемы содержания принципа уголовного процесса.</w:t>
      </w:r>
    </w:p>
    <w:p w:rsidR="00DB1747" w:rsidRPr="005762A7" w:rsidRDefault="00DB1747" w:rsidP="005762A7">
      <w:pPr>
        <w:pStyle w:val="a5"/>
        <w:numPr>
          <w:ilvl w:val="0"/>
          <w:numId w:val="1"/>
        </w:numPr>
        <w:rPr>
          <w:sz w:val="28"/>
          <w:szCs w:val="28"/>
        </w:rPr>
      </w:pPr>
      <w:r w:rsidRPr="005762A7">
        <w:rPr>
          <w:sz w:val="28"/>
          <w:szCs w:val="28"/>
        </w:rPr>
        <w:t>Процессуальные вопросы участия стороны защиты в уголовном судопроизводстве.</w:t>
      </w:r>
    </w:p>
    <w:p w:rsidR="00DB1747" w:rsidRPr="005762A7" w:rsidRDefault="00DB1747" w:rsidP="005762A7">
      <w:pPr>
        <w:pStyle w:val="a5"/>
        <w:numPr>
          <w:ilvl w:val="0"/>
          <w:numId w:val="1"/>
        </w:numPr>
        <w:rPr>
          <w:sz w:val="28"/>
          <w:szCs w:val="28"/>
        </w:rPr>
      </w:pPr>
      <w:r w:rsidRPr="005762A7">
        <w:rPr>
          <w:sz w:val="28"/>
          <w:szCs w:val="28"/>
        </w:rPr>
        <w:t xml:space="preserve">Процессуальные вопросы участия стороны </w:t>
      </w:r>
      <w:r w:rsidRPr="005762A7">
        <w:rPr>
          <w:sz w:val="28"/>
          <w:szCs w:val="28"/>
        </w:rPr>
        <w:t>обвинения</w:t>
      </w:r>
      <w:r w:rsidRPr="005762A7">
        <w:rPr>
          <w:sz w:val="28"/>
          <w:szCs w:val="28"/>
        </w:rPr>
        <w:t xml:space="preserve"> в уголовном судопроизводстве.</w:t>
      </w:r>
    </w:p>
    <w:p w:rsidR="00DB1747" w:rsidRPr="005762A7" w:rsidRDefault="00DB1747" w:rsidP="005762A7">
      <w:pPr>
        <w:pStyle w:val="a5"/>
        <w:numPr>
          <w:ilvl w:val="0"/>
          <w:numId w:val="1"/>
        </w:numPr>
        <w:rPr>
          <w:sz w:val="28"/>
          <w:szCs w:val="28"/>
        </w:rPr>
      </w:pPr>
      <w:r w:rsidRPr="005762A7">
        <w:rPr>
          <w:sz w:val="28"/>
          <w:szCs w:val="28"/>
        </w:rPr>
        <w:t>Иные участники уголовного процесса</w:t>
      </w:r>
    </w:p>
    <w:p w:rsidR="00DB1747" w:rsidRPr="005762A7" w:rsidRDefault="00DB1747" w:rsidP="005762A7">
      <w:pPr>
        <w:pStyle w:val="a5"/>
        <w:numPr>
          <w:ilvl w:val="0"/>
          <w:numId w:val="1"/>
        </w:numPr>
        <w:rPr>
          <w:sz w:val="28"/>
          <w:szCs w:val="28"/>
        </w:rPr>
      </w:pPr>
      <w:r w:rsidRPr="005762A7">
        <w:rPr>
          <w:sz w:val="28"/>
          <w:szCs w:val="28"/>
        </w:rPr>
        <w:t>Меры пресечения в уголовном процессе: проблемы оснований избрания и изменения.</w:t>
      </w:r>
    </w:p>
    <w:p w:rsidR="00DB1747" w:rsidRPr="005762A7" w:rsidRDefault="005762A7" w:rsidP="005762A7">
      <w:pPr>
        <w:pStyle w:val="a5"/>
        <w:numPr>
          <w:ilvl w:val="0"/>
          <w:numId w:val="1"/>
        </w:numPr>
        <w:rPr>
          <w:sz w:val="28"/>
          <w:szCs w:val="28"/>
        </w:rPr>
      </w:pPr>
      <w:r w:rsidRPr="005762A7">
        <w:rPr>
          <w:sz w:val="28"/>
          <w:szCs w:val="28"/>
        </w:rPr>
        <w:t>Возбуждение уголовного дела: поводы и основания.</w:t>
      </w:r>
    </w:p>
    <w:p w:rsidR="005762A7" w:rsidRPr="005762A7" w:rsidRDefault="005762A7" w:rsidP="005762A7">
      <w:pPr>
        <w:pStyle w:val="a5"/>
        <w:numPr>
          <w:ilvl w:val="0"/>
          <w:numId w:val="1"/>
        </w:numPr>
        <w:rPr>
          <w:sz w:val="28"/>
          <w:szCs w:val="28"/>
        </w:rPr>
      </w:pPr>
      <w:r w:rsidRPr="005762A7">
        <w:rPr>
          <w:sz w:val="28"/>
          <w:szCs w:val="28"/>
        </w:rPr>
        <w:t>Стадия подготовки дела к судебному заседанию: общий порядок и предварительное слушание.</w:t>
      </w:r>
    </w:p>
    <w:p w:rsidR="005762A7" w:rsidRPr="005762A7" w:rsidRDefault="005762A7" w:rsidP="005762A7">
      <w:pPr>
        <w:pStyle w:val="a5"/>
        <w:numPr>
          <w:ilvl w:val="0"/>
          <w:numId w:val="1"/>
        </w:numPr>
        <w:rPr>
          <w:sz w:val="28"/>
          <w:szCs w:val="28"/>
        </w:rPr>
      </w:pPr>
      <w:r w:rsidRPr="005762A7">
        <w:rPr>
          <w:sz w:val="28"/>
          <w:szCs w:val="28"/>
        </w:rPr>
        <w:t>Процессуальные проблемы функционирования суда присяжных.</w:t>
      </w:r>
    </w:p>
    <w:p w:rsidR="005762A7" w:rsidRPr="005762A7" w:rsidRDefault="005762A7" w:rsidP="005762A7">
      <w:pPr>
        <w:pStyle w:val="a5"/>
        <w:numPr>
          <w:ilvl w:val="0"/>
          <w:numId w:val="1"/>
        </w:numPr>
        <w:rPr>
          <w:sz w:val="28"/>
          <w:szCs w:val="28"/>
        </w:rPr>
      </w:pPr>
      <w:r w:rsidRPr="005762A7">
        <w:rPr>
          <w:sz w:val="28"/>
          <w:szCs w:val="28"/>
        </w:rPr>
        <w:t>Досудебное соглашение о сотрудничестве: проблемы теории и практики.</w:t>
      </w:r>
    </w:p>
    <w:p w:rsidR="005762A7" w:rsidRPr="005762A7" w:rsidRDefault="005762A7" w:rsidP="005762A7">
      <w:pPr>
        <w:pStyle w:val="a5"/>
        <w:numPr>
          <w:ilvl w:val="0"/>
          <w:numId w:val="1"/>
        </w:numPr>
        <w:rPr>
          <w:sz w:val="28"/>
          <w:szCs w:val="28"/>
        </w:rPr>
      </w:pPr>
      <w:r w:rsidRPr="005762A7">
        <w:rPr>
          <w:sz w:val="28"/>
          <w:szCs w:val="28"/>
        </w:rPr>
        <w:t>Особый порядок судебного разбирательства и его специфика.</w:t>
      </w:r>
    </w:p>
    <w:sectPr w:rsidR="005762A7" w:rsidRPr="005762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6A49C8"/>
    <w:multiLevelType w:val="hybridMultilevel"/>
    <w:tmpl w:val="98522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CD2"/>
    <w:rsid w:val="00356CD2"/>
    <w:rsid w:val="005762A7"/>
    <w:rsid w:val="006553D0"/>
    <w:rsid w:val="007B16AD"/>
    <w:rsid w:val="007C49B2"/>
    <w:rsid w:val="00DB1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9DA149-9511-432D-8D75-A1E1E5A79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1747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6C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56CD2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5762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2017-04-11T10:33:00Z</cp:lastPrinted>
  <dcterms:created xsi:type="dcterms:W3CDTF">2017-04-11T09:59:00Z</dcterms:created>
  <dcterms:modified xsi:type="dcterms:W3CDTF">2017-04-11T10:54:00Z</dcterms:modified>
</cp:coreProperties>
</file>