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7B" w:rsidRDefault="0002797B" w:rsidP="0002797B">
      <w:pPr>
        <w:jc w:val="both"/>
        <w:rPr>
          <w:rFonts w:ascii="Arial" w:hAnsi="Arial" w:cs="Arial"/>
          <w:sz w:val="28"/>
          <w:szCs w:val="28"/>
        </w:rPr>
      </w:pPr>
    </w:p>
    <w:p w:rsidR="0002797B" w:rsidRDefault="0002797B" w:rsidP="00027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для проведения практических занятий в электронной информационно-образовательной среде по дисциплине «Обстоятельства, исключающие преступность деяния» со студентами уголовно-правового профиля 3 курса очной формы обучения по направлению подготовки 40.03.01 Юриспруденция (уровень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02797B" w:rsidRDefault="0002797B" w:rsidP="00027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с 16 по 2</w:t>
      </w:r>
      <w:r w:rsidR="002E056A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марта 2020 года в соответствии </w:t>
      </w:r>
    </w:p>
    <w:p w:rsidR="0002797B" w:rsidRDefault="0002797B" w:rsidP="000279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приказами ректора ВГУ от 16.03.2020 г. № 0215 и № 0217</w:t>
      </w:r>
    </w:p>
    <w:p w:rsidR="0002797B" w:rsidRDefault="0002797B" w:rsidP="0002797B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02797B" w:rsidRDefault="0002797B" w:rsidP="0002797B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02797B" w:rsidRDefault="0002797B" w:rsidP="0002797B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исключающие преступность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деяния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 для вузов / Г.Г. Белоконь. - Издательско-полиграфический центр Воронежского государственного университета, 2011. – 56 с.</w:t>
      </w:r>
    </w:p>
    <w:p w:rsidR="0002797B" w:rsidRDefault="0002797B" w:rsidP="0002797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02797B" w:rsidRDefault="0002797B" w:rsidP="0002797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№ 2. Необходимая оборона. </w:t>
      </w:r>
    </w:p>
    <w:p w:rsidR="0002797B" w:rsidRDefault="0002797B" w:rsidP="0002797B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Подготовить ответы на вопросы № 5-22 (С.45-46)</w:t>
      </w:r>
    </w:p>
    <w:p w:rsidR="00B40700" w:rsidRDefault="00B40700" w:rsidP="00B40700">
      <w:pPr>
        <w:pStyle w:val="a3"/>
        <w:jc w:val="both"/>
      </w:pPr>
      <w:r>
        <w:t>На первой лекции было дано задание каждому студенту подготовить сообщение (доклад) по одному вопросу для практических занятий и обсуждения в группах. Сообщения (доклады) по теме "Необходимая оборона" готовят и высылают для проверки только студенты, выбравшие вопросы из этой темы (один студент - один вопрос).</w:t>
      </w:r>
    </w:p>
    <w:p w:rsidR="00B40700" w:rsidRDefault="00B40700" w:rsidP="00B40700">
      <w:pPr>
        <w:pStyle w:val="a3"/>
        <w:jc w:val="both"/>
      </w:pPr>
      <w:r>
        <w:t>В связи с тем, что по учебному плану на эту тему отводится два занятия, а по расписанию проводится 1 практическое занятие в две недели, то на первые две недели карантина сообщения (доклады) готовят и высылают для проверки студенты, выбравшие вопросы с 5 по 13. Если карантин будет продлен, то на последующие 2 недели ответы высылают студенты по вопросам 14-22. А в дальнейшем будет переход к следующей теме.</w:t>
      </w:r>
    </w:p>
    <w:p w:rsidR="00E40D63" w:rsidRPr="005328AA" w:rsidRDefault="00B40700" w:rsidP="005328AA">
      <w:pPr>
        <w:pStyle w:val="a3"/>
        <w:jc w:val="both"/>
      </w:pPr>
      <w:r>
        <w:t> В тех группах, где были практические занятия, (5,6,7,11,12,13,14,15 группы) и по некоторым вопросам были сделаны доклады, ответы высылаются по последующим вопросам в том же порядке (один студент – один вопрос).</w:t>
      </w:r>
    </w:p>
    <w:p w:rsidR="0002797B" w:rsidRDefault="0002797B" w:rsidP="000279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направляются на электронную почту: belokon@law.vsu.ru</w:t>
      </w:r>
    </w:p>
    <w:p w:rsidR="005328AA" w:rsidRDefault="005328AA" w:rsidP="0053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Важно! </w:t>
      </w:r>
    </w:p>
    <w:p w:rsidR="005328AA" w:rsidRDefault="005328AA" w:rsidP="0053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С 24.03.2020 г. </w:t>
      </w:r>
      <w:r>
        <w:rPr>
          <w:rFonts w:ascii="Times New Roman" w:hAnsi="Times New Roman" w:cs="Times New Roman"/>
          <w:b/>
          <w:sz w:val="28"/>
          <w:szCs w:val="28"/>
        </w:rPr>
        <w:t xml:space="preserve">по 27.03.2020 г. 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студентам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 курса </w:t>
      </w:r>
      <w:r>
        <w:rPr>
          <w:rFonts w:ascii="Times New Roman" w:hAnsi="Times New Roman" w:cs="Times New Roman"/>
          <w:b/>
          <w:sz w:val="28"/>
          <w:szCs w:val="28"/>
        </w:rPr>
        <w:t>профиль «Уголовное право»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 зарегистрироваться на платформе 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vsu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 xml:space="preserve">) электронные курсы и </w:t>
      </w:r>
      <w:r>
        <w:rPr>
          <w:rFonts w:ascii="Times New Roman" w:hAnsi="Times New Roman" w:cs="Times New Roman"/>
          <w:b/>
          <w:sz w:val="28"/>
          <w:szCs w:val="28"/>
        </w:rPr>
        <w:t>выставить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 ответы на задания </w:t>
      </w:r>
      <w:r>
        <w:rPr>
          <w:rFonts w:ascii="Times New Roman" w:hAnsi="Times New Roman" w:cs="Times New Roman"/>
          <w:b/>
          <w:sz w:val="28"/>
          <w:szCs w:val="28"/>
        </w:rPr>
        <w:t>по теме «Необходимая оборона</w:t>
      </w:r>
      <w:r w:rsidRPr="001A576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 xml:space="preserve">. Кто уже выслал ответы на </w:t>
      </w:r>
      <w:r>
        <w:rPr>
          <w:rFonts w:ascii="Times New Roman" w:hAnsi="Times New Roman" w:cs="Times New Roman"/>
          <w:sz w:val="28"/>
          <w:szCs w:val="28"/>
        </w:rPr>
        <w:t xml:space="preserve">электронную почту: </w:t>
      </w:r>
      <w:hyperlink r:id="rId4" w:history="1">
        <w:r w:rsidRPr="00045F8F">
          <w:rPr>
            <w:rStyle w:val="a4"/>
            <w:rFonts w:ascii="Times New Roman" w:hAnsi="Times New Roman" w:cs="Times New Roman"/>
            <w:sz w:val="28"/>
            <w:szCs w:val="28"/>
          </w:rPr>
          <w:t>belokon@law.vsu.ru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A5765">
        <w:rPr>
          <w:rFonts w:ascii="Times New Roman" w:hAnsi="Times New Roman" w:cs="Times New Roman"/>
          <w:b/>
          <w:sz w:val="28"/>
          <w:szCs w:val="28"/>
        </w:rPr>
        <w:t>просьба продублировать выставление этих ответов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1A576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платформе 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vsu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) электронные 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 исключением студентов, чьи ответы были проверены</w:t>
      </w:r>
      <w:r w:rsidR="007C3BF9">
        <w:rPr>
          <w:rFonts w:ascii="Times New Roman" w:hAnsi="Times New Roman" w:cs="Times New Roman"/>
          <w:b/>
          <w:sz w:val="28"/>
          <w:szCs w:val="28"/>
        </w:rPr>
        <w:t>)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328AA" w:rsidRPr="001A5765" w:rsidRDefault="005328AA" w:rsidP="005328AA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С </w:t>
      </w:r>
      <w:r w:rsidR="00794EE6">
        <w:rPr>
          <w:rFonts w:ascii="Times New Roman" w:hAnsi="Times New Roman" w:cs="Times New Roman"/>
          <w:b/>
          <w:sz w:val="28"/>
          <w:szCs w:val="28"/>
        </w:rPr>
        <w:t>13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794EE6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.2020 г. задания будут даваться по следующим темам только через </w:t>
      </w:r>
      <w:r w:rsidRPr="001A5765">
        <w:rPr>
          <w:rFonts w:ascii="Times New Roman" w:hAnsi="Times New Roman" w:cs="Times New Roman"/>
          <w:b/>
          <w:sz w:val="28"/>
          <w:szCs w:val="28"/>
        </w:rPr>
        <w:t>платформ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1A57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</w:rPr>
        <w:t>Moodle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vsu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1A5765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1A5765">
        <w:rPr>
          <w:rFonts w:ascii="Times New Roman" w:hAnsi="Times New Roman" w:cs="Times New Roman"/>
          <w:b/>
          <w:sz w:val="28"/>
          <w:szCs w:val="28"/>
        </w:rPr>
        <w:t>) электронные курсы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797B" w:rsidRDefault="0002797B" w:rsidP="0002797B">
      <w:pPr>
        <w:jc w:val="center"/>
        <w:rPr>
          <w:rFonts w:ascii="Arial" w:hAnsi="Arial" w:cs="Arial"/>
          <w:sz w:val="24"/>
          <w:szCs w:val="24"/>
        </w:rPr>
      </w:pPr>
    </w:p>
    <w:p w:rsidR="005717BB" w:rsidRPr="00B40700" w:rsidRDefault="0002797B" w:rsidP="00B407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преподаватель</w:t>
      </w:r>
      <w:r w:rsidR="00B40700">
        <w:rPr>
          <w:rFonts w:ascii="Times New Roman" w:hAnsi="Times New Roman" w:cs="Times New Roman"/>
          <w:sz w:val="28"/>
          <w:szCs w:val="28"/>
        </w:rPr>
        <w:t xml:space="preserve"> Белоконь Г.Г.</w:t>
      </w:r>
    </w:p>
    <w:sectPr w:rsidR="005717BB" w:rsidRPr="00B40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095"/>
    <w:rsid w:val="0002797B"/>
    <w:rsid w:val="001C793F"/>
    <w:rsid w:val="00283095"/>
    <w:rsid w:val="002E056A"/>
    <w:rsid w:val="005328AA"/>
    <w:rsid w:val="005717BB"/>
    <w:rsid w:val="00794EE6"/>
    <w:rsid w:val="007C3BF9"/>
    <w:rsid w:val="00B40700"/>
    <w:rsid w:val="00E40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C64C9-F48E-485D-ADAD-B53306CE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97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07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328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1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elokon@law.vs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Белоконь Г.Г.</cp:lastModifiedBy>
  <cp:revision>5</cp:revision>
  <dcterms:created xsi:type="dcterms:W3CDTF">2020-03-19T07:51:00Z</dcterms:created>
  <dcterms:modified xsi:type="dcterms:W3CDTF">2020-03-24T10:00:00Z</dcterms:modified>
</cp:coreProperties>
</file>