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53" w:rsidRPr="00D736D3" w:rsidRDefault="00C44753" w:rsidP="00D736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36D3">
        <w:rPr>
          <w:rFonts w:ascii="Arial" w:hAnsi="Arial" w:cs="Arial"/>
          <w:b/>
          <w:sz w:val="24"/>
          <w:szCs w:val="24"/>
        </w:rPr>
        <w:t>Примеры ситуационных задач для ГЭК</w:t>
      </w:r>
    </w:p>
    <w:p w:rsidR="00C44753" w:rsidRPr="00D736D3" w:rsidRDefault="00C44753" w:rsidP="00D736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736D3">
        <w:rPr>
          <w:rFonts w:ascii="Arial" w:hAnsi="Arial" w:cs="Arial"/>
          <w:b/>
          <w:sz w:val="24"/>
          <w:szCs w:val="24"/>
        </w:rPr>
        <w:t>направление подготовки 40.03.01 юриспруденция (бакалавр)</w:t>
      </w:r>
    </w:p>
    <w:p w:rsidR="00C44753" w:rsidRPr="00D736D3" w:rsidRDefault="002D636C" w:rsidP="00D736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2024-2025 уч.</w:t>
      </w:r>
      <w:r w:rsidR="00C44753" w:rsidRPr="00D736D3">
        <w:rPr>
          <w:rFonts w:ascii="Arial" w:hAnsi="Arial" w:cs="Arial"/>
          <w:b/>
          <w:sz w:val="24"/>
          <w:szCs w:val="24"/>
        </w:rPr>
        <w:t xml:space="preserve"> год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 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C44753">
        <w:rPr>
          <w:rFonts w:ascii="Arial" w:hAnsi="Arial" w:cs="Arial"/>
          <w:sz w:val="24"/>
          <w:szCs w:val="24"/>
        </w:rPr>
        <w:t xml:space="preserve">Ситуационная задача. Гражданин Российской Федерации подал заявление о выходе из гражданства Российской Федерации, оплаченное государственной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пошлиной в размере, установленном законодательством. При производстве по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>данному делу было установлено, что он привлечен правоохранительным органом в качестве обвиняемого по уг</w:t>
      </w:r>
      <w:r>
        <w:rPr>
          <w:rFonts w:ascii="Arial" w:hAnsi="Arial" w:cs="Arial"/>
          <w:sz w:val="24"/>
          <w:szCs w:val="24"/>
        </w:rPr>
        <w:t xml:space="preserve">оловному делу о мошенничестве. </w:t>
      </w:r>
      <w:r w:rsidRPr="00C44753">
        <w:rPr>
          <w:rFonts w:ascii="Arial" w:hAnsi="Arial" w:cs="Arial"/>
          <w:sz w:val="24"/>
          <w:szCs w:val="24"/>
        </w:rPr>
        <w:t xml:space="preserve">Какое решение будет принято? Как разрешится вопрос о государственной пошлине?  </w:t>
      </w:r>
    </w:p>
    <w:p w:rsid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C44753">
        <w:rPr>
          <w:rFonts w:ascii="Arial" w:hAnsi="Arial" w:cs="Arial"/>
          <w:sz w:val="24"/>
          <w:szCs w:val="24"/>
        </w:rPr>
        <w:t xml:space="preserve"> Ситуационная задача.  На период своей временной нетрудоспособности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(выполнение плановой операции по шунтированию сердца) Президент РФ поручил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исполнение своих обязанностей Председателю Совета Федерации. Правильно ли поступил Президент РФ? Дайте полный ответ.  </w:t>
      </w:r>
    </w:p>
    <w:p w:rsid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C44753">
        <w:rPr>
          <w:rFonts w:ascii="Arial" w:hAnsi="Arial" w:cs="Arial"/>
          <w:sz w:val="24"/>
          <w:szCs w:val="24"/>
        </w:rPr>
        <w:t xml:space="preserve"> Ситуационная задача. В </w:t>
      </w:r>
      <w:r>
        <w:rPr>
          <w:rFonts w:ascii="Arial" w:hAnsi="Arial" w:cs="Arial"/>
          <w:sz w:val="24"/>
          <w:szCs w:val="24"/>
        </w:rPr>
        <w:t xml:space="preserve">проекте </w:t>
      </w:r>
      <w:r w:rsidRPr="00C44753">
        <w:rPr>
          <w:rFonts w:ascii="Arial" w:hAnsi="Arial" w:cs="Arial"/>
          <w:sz w:val="24"/>
          <w:szCs w:val="24"/>
        </w:rPr>
        <w:t>Устава конституционно-монархической</w:t>
      </w:r>
      <w:r w:rsidR="00843ABF">
        <w:rPr>
          <w:rFonts w:ascii="Arial" w:hAnsi="Arial" w:cs="Arial"/>
          <w:sz w:val="24"/>
          <w:szCs w:val="24"/>
        </w:rPr>
        <w:t xml:space="preserve">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>политической</w:t>
      </w:r>
      <w:r>
        <w:rPr>
          <w:rFonts w:ascii="Arial" w:hAnsi="Arial" w:cs="Arial"/>
          <w:sz w:val="24"/>
          <w:szCs w:val="24"/>
        </w:rPr>
        <w:t xml:space="preserve"> партии </w:t>
      </w:r>
      <w:r w:rsidRPr="00C44753">
        <w:rPr>
          <w:rFonts w:ascii="Arial" w:hAnsi="Arial" w:cs="Arial"/>
          <w:sz w:val="24"/>
          <w:szCs w:val="24"/>
        </w:rPr>
        <w:t xml:space="preserve">России, представленном для регистрации, было </w:t>
      </w:r>
      <w:r w:rsidR="00843ABF">
        <w:rPr>
          <w:rFonts w:ascii="Arial" w:hAnsi="Arial" w:cs="Arial"/>
          <w:sz w:val="24"/>
          <w:szCs w:val="24"/>
        </w:rPr>
        <w:t xml:space="preserve">указано, </w:t>
      </w:r>
      <w:r w:rsidRPr="00C44753">
        <w:rPr>
          <w:rFonts w:ascii="Arial" w:hAnsi="Arial" w:cs="Arial"/>
          <w:sz w:val="24"/>
          <w:szCs w:val="24"/>
        </w:rPr>
        <w:t xml:space="preserve">что </w:t>
      </w:r>
      <w:r w:rsidR="00DF59DD" w:rsidRPr="00C44753">
        <w:rPr>
          <w:rFonts w:ascii="Arial" w:hAnsi="Arial" w:cs="Arial"/>
          <w:sz w:val="24"/>
          <w:szCs w:val="24"/>
        </w:rPr>
        <w:t>функцией генерального политического</w:t>
      </w:r>
      <w:r w:rsidRPr="00C44753">
        <w:rPr>
          <w:rFonts w:ascii="Arial" w:hAnsi="Arial" w:cs="Arial"/>
          <w:sz w:val="24"/>
          <w:szCs w:val="24"/>
        </w:rPr>
        <w:t xml:space="preserve"> совета партии является обеспечение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международного сотрудничества, а также организация представительств партии за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пределами </w:t>
      </w:r>
      <w:r>
        <w:rPr>
          <w:rFonts w:ascii="Arial" w:hAnsi="Arial" w:cs="Arial"/>
          <w:sz w:val="24"/>
          <w:szCs w:val="24"/>
        </w:rPr>
        <w:t>Российской</w:t>
      </w:r>
      <w:r w:rsidRPr="00C44753">
        <w:rPr>
          <w:rFonts w:ascii="Arial" w:hAnsi="Arial" w:cs="Arial"/>
          <w:sz w:val="24"/>
          <w:szCs w:val="24"/>
        </w:rPr>
        <w:t xml:space="preserve"> Федерации.  Регистрирующий орган отказал в регистрации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>партии</w:t>
      </w:r>
      <w:r>
        <w:rPr>
          <w:rFonts w:ascii="Arial" w:hAnsi="Arial" w:cs="Arial"/>
          <w:sz w:val="24"/>
          <w:szCs w:val="24"/>
        </w:rPr>
        <w:t xml:space="preserve"> на </w:t>
      </w:r>
      <w:r w:rsidR="00DF59DD" w:rsidRPr="00C44753">
        <w:rPr>
          <w:rFonts w:ascii="Arial" w:hAnsi="Arial" w:cs="Arial"/>
          <w:sz w:val="24"/>
          <w:szCs w:val="24"/>
        </w:rPr>
        <w:t>том основании</w:t>
      </w:r>
      <w:r w:rsidRPr="00C44753">
        <w:rPr>
          <w:rFonts w:ascii="Arial" w:hAnsi="Arial" w:cs="Arial"/>
          <w:sz w:val="24"/>
          <w:szCs w:val="24"/>
        </w:rPr>
        <w:t xml:space="preserve">, что указанные </w:t>
      </w:r>
      <w:r>
        <w:rPr>
          <w:rFonts w:ascii="Arial" w:hAnsi="Arial" w:cs="Arial"/>
          <w:sz w:val="24"/>
          <w:szCs w:val="24"/>
        </w:rPr>
        <w:t xml:space="preserve">положения </w:t>
      </w:r>
      <w:r w:rsidRPr="00C44753">
        <w:rPr>
          <w:rFonts w:ascii="Arial" w:hAnsi="Arial" w:cs="Arial"/>
          <w:sz w:val="24"/>
          <w:szCs w:val="24"/>
        </w:rPr>
        <w:t xml:space="preserve">Устава противоречат </w:t>
      </w: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 w:rsidRPr="00C44753">
        <w:rPr>
          <w:rFonts w:ascii="Arial" w:hAnsi="Arial" w:cs="Arial"/>
          <w:sz w:val="24"/>
          <w:szCs w:val="24"/>
        </w:rPr>
        <w:t xml:space="preserve">требованиям Федерального закона «О политических партиях». Отказ был обжалован </w:t>
      </w:r>
      <w:r>
        <w:rPr>
          <w:rFonts w:ascii="Arial" w:hAnsi="Arial" w:cs="Arial"/>
          <w:sz w:val="24"/>
          <w:szCs w:val="24"/>
        </w:rPr>
        <w:t>в суд. О</w:t>
      </w:r>
      <w:r w:rsidRPr="00C44753">
        <w:rPr>
          <w:rFonts w:ascii="Arial" w:hAnsi="Arial" w:cs="Arial"/>
          <w:sz w:val="24"/>
          <w:szCs w:val="24"/>
        </w:rPr>
        <w:t xml:space="preserve">цените ситуацию. Какое решение должен принять суд? </w:t>
      </w:r>
    </w:p>
    <w:p w:rsid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44753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C44753">
        <w:rPr>
          <w:rFonts w:ascii="Arial" w:hAnsi="Arial" w:cs="Arial"/>
          <w:sz w:val="24"/>
          <w:szCs w:val="24"/>
        </w:rPr>
        <w:t xml:space="preserve"> </w:t>
      </w:r>
      <w:r w:rsidR="00DF59DD" w:rsidRPr="00C44753">
        <w:rPr>
          <w:rFonts w:ascii="Arial" w:hAnsi="Arial" w:cs="Arial"/>
          <w:sz w:val="24"/>
          <w:szCs w:val="24"/>
        </w:rPr>
        <w:t>Ситуационная задача</w:t>
      </w:r>
      <w:r w:rsidRPr="00C44753">
        <w:rPr>
          <w:rFonts w:ascii="Arial" w:hAnsi="Arial" w:cs="Arial"/>
          <w:sz w:val="24"/>
          <w:szCs w:val="24"/>
        </w:rPr>
        <w:t xml:space="preserve">.  </w:t>
      </w:r>
      <w:r w:rsidR="00DF59DD" w:rsidRPr="00C44753">
        <w:rPr>
          <w:rFonts w:ascii="Arial" w:hAnsi="Arial" w:cs="Arial"/>
          <w:sz w:val="24"/>
          <w:szCs w:val="24"/>
        </w:rPr>
        <w:t>К Уполномоченному по правам ребенка обратилась</w:t>
      </w:r>
      <w:r w:rsidRPr="00C44753">
        <w:rPr>
          <w:rFonts w:ascii="Arial" w:hAnsi="Arial" w:cs="Arial"/>
          <w:sz w:val="24"/>
          <w:szCs w:val="24"/>
        </w:rPr>
        <w:t xml:space="preserve"> </w:t>
      </w:r>
    </w:p>
    <w:p w:rsidR="00C44753" w:rsidRPr="00C44753" w:rsidRDefault="00854C51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C44753" w:rsidRPr="00C44753">
        <w:rPr>
          <w:rFonts w:ascii="Arial" w:hAnsi="Arial" w:cs="Arial"/>
          <w:sz w:val="24"/>
          <w:szCs w:val="24"/>
        </w:rPr>
        <w:t>ать</w:t>
      </w:r>
      <w:r>
        <w:rPr>
          <w:rFonts w:ascii="Arial" w:hAnsi="Arial" w:cs="Arial"/>
          <w:sz w:val="24"/>
          <w:szCs w:val="24"/>
        </w:rPr>
        <w:t xml:space="preserve"> </w:t>
      </w:r>
      <w:r w:rsidR="00C44753" w:rsidRPr="00C44753">
        <w:rPr>
          <w:rFonts w:ascii="Arial" w:hAnsi="Arial" w:cs="Arial"/>
          <w:sz w:val="24"/>
          <w:szCs w:val="24"/>
        </w:rPr>
        <w:t xml:space="preserve">одиночка Павлова с жалобой на отказ в зачислении дочери-инвалида в среднюю школу.  Павлова предъявила заключение медицинской комиссии о функциональной готовности ребенка к обучению в средней </w:t>
      </w:r>
      <w:r w:rsidR="00C44753">
        <w:rPr>
          <w:rFonts w:ascii="Arial" w:hAnsi="Arial" w:cs="Arial"/>
          <w:sz w:val="24"/>
          <w:szCs w:val="24"/>
        </w:rPr>
        <w:t xml:space="preserve">школе </w:t>
      </w:r>
      <w:r w:rsidR="00C44753" w:rsidRPr="00C44753">
        <w:rPr>
          <w:rFonts w:ascii="Arial" w:hAnsi="Arial" w:cs="Arial"/>
          <w:sz w:val="24"/>
          <w:szCs w:val="24"/>
        </w:rPr>
        <w:t xml:space="preserve">по адаптивной образовательной программе. Специалист отдела образования местной </w:t>
      </w:r>
      <w:r w:rsidR="00C44753">
        <w:rPr>
          <w:rFonts w:ascii="Arial" w:hAnsi="Arial" w:cs="Arial"/>
          <w:sz w:val="24"/>
          <w:szCs w:val="24"/>
        </w:rPr>
        <w:t xml:space="preserve">управы </w:t>
      </w:r>
      <w:r w:rsidR="00C44753" w:rsidRPr="00C44753">
        <w:rPr>
          <w:rFonts w:ascii="Arial" w:hAnsi="Arial" w:cs="Arial"/>
          <w:sz w:val="24"/>
          <w:szCs w:val="24"/>
        </w:rPr>
        <w:t xml:space="preserve">и директор школы документы не принимали и настойчиво рекомендовали Павловой отдать ребенка в </w:t>
      </w:r>
      <w:bookmarkStart w:id="0" w:name="_GoBack"/>
      <w:bookmarkEnd w:id="0"/>
      <w:r w:rsidR="00C44753">
        <w:rPr>
          <w:rFonts w:ascii="Arial" w:hAnsi="Arial" w:cs="Arial"/>
          <w:sz w:val="24"/>
          <w:szCs w:val="24"/>
        </w:rPr>
        <w:t xml:space="preserve">коррекционную школу. </w:t>
      </w:r>
      <w:r w:rsidR="00C44753" w:rsidRPr="00C44753">
        <w:rPr>
          <w:rFonts w:ascii="Arial" w:hAnsi="Arial" w:cs="Arial"/>
          <w:sz w:val="24"/>
          <w:szCs w:val="24"/>
        </w:rPr>
        <w:t xml:space="preserve">Нарушены ли конституционные права Павловой и ее дочери? </w:t>
      </w:r>
    </w:p>
    <w:p w:rsid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66A44" w:rsidRPr="00C44753" w:rsidRDefault="00C44753" w:rsidP="00DF59D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C44753">
        <w:rPr>
          <w:rFonts w:ascii="Arial" w:hAnsi="Arial" w:cs="Arial"/>
          <w:sz w:val="24"/>
          <w:szCs w:val="24"/>
        </w:rPr>
        <w:t xml:space="preserve"> Ситуационная задача. Фракция одной из политических партий в Государственной Думе выступила с инициативой отменить институт регистрации граждан Российской Федерации и иностранных граждан по месту жительства, обосновывая тем, что наличие существующего порядка затрудняет развитие </w:t>
      </w:r>
      <w:r>
        <w:rPr>
          <w:rFonts w:ascii="Arial" w:hAnsi="Arial" w:cs="Arial"/>
          <w:sz w:val="24"/>
          <w:szCs w:val="24"/>
        </w:rPr>
        <w:t xml:space="preserve">рыночных отношений в стране. </w:t>
      </w:r>
      <w:r w:rsidRPr="00C44753">
        <w:rPr>
          <w:rFonts w:ascii="Arial" w:hAnsi="Arial" w:cs="Arial"/>
          <w:sz w:val="24"/>
          <w:szCs w:val="24"/>
        </w:rPr>
        <w:t xml:space="preserve">Дайте правовую оценку указанной инициативы. </w:t>
      </w:r>
    </w:p>
    <w:sectPr w:rsidR="00C66A44" w:rsidRPr="00C4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82"/>
    <w:rsid w:val="002D636C"/>
    <w:rsid w:val="00843ABF"/>
    <w:rsid w:val="00854C51"/>
    <w:rsid w:val="00C44753"/>
    <w:rsid w:val="00C66A44"/>
    <w:rsid w:val="00D736D3"/>
    <w:rsid w:val="00DD5F82"/>
    <w:rsid w:val="00D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B7933-8688-494C-BEB9-7785390C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2022-04-27T13:17:00Z</dcterms:created>
  <dcterms:modified xsi:type="dcterms:W3CDTF">2025-04-03T08:39:00Z</dcterms:modified>
</cp:coreProperties>
</file>