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137" w:rsidRDefault="0051663F" w:rsidP="00516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Вопросы к экзамену</w:t>
      </w:r>
    </w:p>
    <w:p w:rsidR="0051663F" w:rsidRDefault="0051663F" w:rsidP="0051663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«Проверка судебных актов в гражданском судопроизводстве»</w:t>
      </w:r>
    </w:p>
    <w:p w:rsidR="0051663F" w:rsidRDefault="0051663F" w:rsidP="005166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Понятие, признаки и виды апелляции.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апелляционного обжалования.</w:t>
      </w:r>
    </w:p>
    <w:p w:rsidR="0051663F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1663F">
        <w:rPr>
          <w:rFonts w:ascii="Times New Roman" w:hAnsi="Times New Roman" w:cs="Times New Roman"/>
          <w:sz w:val="24"/>
          <w:szCs w:val="24"/>
        </w:rPr>
        <w:t>бъект</w:t>
      </w:r>
      <w:r>
        <w:rPr>
          <w:rFonts w:ascii="Times New Roman" w:hAnsi="Times New Roman" w:cs="Times New Roman"/>
          <w:sz w:val="24"/>
          <w:szCs w:val="24"/>
        </w:rPr>
        <w:t xml:space="preserve"> и сроки апелляционного </w:t>
      </w:r>
      <w:r w:rsidR="0051663F">
        <w:rPr>
          <w:rFonts w:ascii="Times New Roman" w:hAnsi="Times New Roman" w:cs="Times New Roman"/>
          <w:sz w:val="24"/>
          <w:szCs w:val="24"/>
        </w:rPr>
        <w:t>обжалования.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Форма, содержание и порядок подачи апелляционной жалобы.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апелляционной жалобы.</w:t>
      </w:r>
    </w:p>
    <w:p w:rsidR="0051663F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</w:t>
      </w:r>
      <w:r w:rsidR="0051663F">
        <w:rPr>
          <w:rFonts w:ascii="Times New Roman" w:hAnsi="Times New Roman" w:cs="Times New Roman"/>
          <w:sz w:val="24"/>
          <w:szCs w:val="24"/>
        </w:rPr>
        <w:t>ассмотрени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51663F">
        <w:rPr>
          <w:rFonts w:ascii="Times New Roman" w:hAnsi="Times New Roman" w:cs="Times New Roman"/>
          <w:sz w:val="24"/>
          <w:szCs w:val="24"/>
        </w:rPr>
        <w:t xml:space="preserve"> 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1663F">
        <w:rPr>
          <w:rFonts w:ascii="Times New Roman" w:hAnsi="Times New Roman" w:cs="Times New Roman"/>
          <w:sz w:val="24"/>
          <w:szCs w:val="24"/>
        </w:rPr>
        <w:t xml:space="preserve"> в суде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доказательства в суде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рассмотрения дела судом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отмены судебных решений в суде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суда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Обжалование определений в суде апелляционной инстанции.</w:t>
      </w:r>
    </w:p>
    <w:p w:rsidR="0051663F" w:rsidRDefault="0051663F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кассационного производства.</w:t>
      </w:r>
    </w:p>
    <w:p w:rsidR="0051663F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и сроки к</w:t>
      </w:r>
      <w:r w:rsidR="0051663F">
        <w:rPr>
          <w:rFonts w:ascii="Times New Roman" w:hAnsi="Times New Roman" w:cs="Times New Roman"/>
          <w:sz w:val="24"/>
          <w:szCs w:val="24"/>
        </w:rPr>
        <w:t>ассационно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51663F">
        <w:rPr>
          <w:rFonts w:ascii="Times New Roman" w:hAnsi="Times New Roman" w:cs="Times New Roman"/>
          <w:sz w:val="24"/>
          <w:szCs w:val="24"/>
        </w:rPr>
        <w:t xml:space="preserve"> обжаловани</w:t>
      </w:r>
      <w:r>
        <w:rPr>
          <w:rFonts w:ascii="Times New Roman" w:hAnsi="Times New Roman" w:cs="Times New Roman"/>
          <w:sz w:val="24"/>
          <w:szCs w:val="24"/>
        </w:rPr>
        <w:t>я.</w:t>
      </w:r>
    </w:p>
    <w:p w:rsidR="0051663F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условия кассационного обжалования.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Форма, содержание и порядок подачи кассационной жалобы.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кассационной жалобы.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дела в суде кассационной инстанции.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рассмотрения дела в суде кассационной инстанции.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отмены судебных актов в суде кассационной инстанции.</w:t>
      </w:r>
    </w:p>
    <w:p w:rsidR="00D900FA" w:rsidRDefault="00D900FA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суда кассационной инстанции</w:t>
      </w:r>
      <w:r w:rsidR="00BE77D6">
        <w:rPr>
          <w:rFonts w:ascii="Times New Roman" w:hAnsi="Times New Roman" w:cs="Times New Roman"/>
          <w:sz w:val="24"/>
          <w:szCs w:val="24"/>
        </w:rPr>
        <w:t>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надзорного производства.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Субъекты и сроки надзорного обжалования.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условия надзорного обжалования.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Форма, содержание и порядок подачи надзорной жалобы.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Принятие надзорной жалобы.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дела в суде надзорной инстанции.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Пределы рассмотрения дела в суде надзорной инстанции.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суда надзорной инстанции.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пересмотра по вновь открывшимся и новым обстоятельствам (субъекты, объекты, сроки).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открывшиеся обстоятельства.</w:t>
      </w:r>
    </w:p>
    <w:p w:rsidR="00BE77D6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Новые обстоятельства.</w:t>
      </w:r>
    </w:p>
    <w:p w:rsidR="00BE77D6" w:rsidRPr="0051663F" w:rsidRDefault="00BE77D6" w:rsidP="005166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заявления о пересмотре судебных актов по вновь открывшимся и новым обстоятельствам.</w:t>
      </w:r>
    </w:p>
    <w:p w:rsidR="0051663F" w:rsidRDefault="0051663F" w:rsidP="0051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63F" w:rsidRPr="0051663F" w:rsidRDefault="0051663F" w:rsidP="00516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663F" w:rsidRPr="00516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6906B7"/>
    <w:multiLevelType w:val="hybridMultilevel"/>
    <w:tmpl w:val="17DEDE52"/>
    <w:lvl w:ilvl="0" w:tplc="48EC00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663F"/>
    <w:rsid w:val="0051663F"/>
    <w:rsid w:val="00785137"/>
    <w:rsid w:val="00BA1FFF"/>
    <w:rsid w:val="00BE77D6"/>
    <w:rsid w:val="00D90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7CDF80-277F-4AE9-8BCC-7A34F398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Default Net. User</cp:lastModifiedBy>
  <cp:revision>2</cp:revision>
  <dcterms:created xsi:type="dcterms:W3CDTF">2018-04-10T06:46:00Z</dcterms:created>
  <dcterms:modified xsi:type="dcterms:W3CDTF">2018-04-10T06:46:00Z</dcterms:modified>
</cp:coreProperties>
</file>