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1E" w:rsidRDefault="002700B3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1 курс (заочное отделение). Дисциплина «Оспаривание административных актов». </w:t>
      </w:r>
      <w:bookmarkStart w:id="0" w:name="_GoBack"/>
      <w:bookmarkEnd w:id="0"/>
    </w:p>
    <w:p w:rsidR="002700B3" w:rsidRPr="00DC6452" w:rsidRDefault="002700B3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7" w:rsidRPr="00DC6452" w:rsidRDefault="00695F1E" w:rsidP="00DC645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C6452">
        <w:rPr>
          <w:b/>
          <w:sz w:val="28"/>
          <w:szCs w:val="28"/>
        </w:rPr>
        <w:t xml:space="preserve">Составьте письменные ответы на вопросы по вариантам </w:t>
      </w:r>
    </w:p>
    <w:p w:rsidR="00695F1E" w:rsidRPr="00DC6452" w:rsidRDefault="00695F1E" w:rsidP="00DC645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C6452">
        <w:rPr>
          <w:b/>
          <w:sz w:val="28"/>
          <w:szCs w:val="28"/>
        </w:rPr>
        <w:t xml:space="preserve">(варианты определяются по первой букве фамилии </w:t>
      </w:r>
      <w:proofErr w:type="gramStart"/>
      <w:r w:rsidRPr="00DC6452">
        <w:rPr>
          <w:b/>
          <w:sz w:val="28"/>
          <w:szCs w:val="28"/>
        </w:rPr>
        <w:t>обучающегося</w:t>
      </w:r>
      <w:proofErr w:type="gramEnd"/>
      <w:r w:rsidRPr="00DC6452">
        <w:rPr>
          <w:b/>
          <w:sz w:val="28"/>
          <w:szCs w:val="28"/>
        </w:rPr>
        <w:t>):</w:t>
      </w: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1 – А, Е, Л, </w:t>
      </w:r>
      <w:proofErr w:type="gramStart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Х</w:t>
      </w:r>
    </w:p>
    <w:p w:rsidR="00B82137" w:rsidRPr="00DC6452" w:rsidRDefault="00B82137" w:rsidP="00DC64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1.</w:t>
      </w:r>
    </w:p>
    <w:p w:rsidR="00B82137" w:rsidRPr="00DC6452" w:rsidRDefault="00B82137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7" w:rsidRPr="00DC6452" w:rsidRDefault="00695F1E" w:rsidP="00DC64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Административные акты могут издаваться: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субъектами континентальной системы права;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субъектами англо-саксонской правовой системы;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любой правовой системы.</w:t>
      </w:r>
    </w:p>
    <w:p w:rsidR="00B82137" w:rsidRPr="00DC6452" w:rsidRDefault="00695F1E" w:rsidP="00DC64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Назначением административного правового акта является: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ликвидация законодательных пробелов;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организация исполнения законодательных установлений;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регулирование тех общественных отношений, которые не попали в сферу законодательного регулирования.</w:t>
      </w:r>
    </w:p>
    <w:p w:rsidR="00B82137" w:rsidRPr="00DC6452" w:rsidRDefault="00F606BF" w:rsidP="00DC64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 </w:t>
      </w:r>
      <w:r w:rsidRPr="00DC6452">
        <w:rPr>
          <w:rFonts w:ascii="Times New Roman" w:hAnsi="Times New Roman" w:cs="Times New Roman"/>
          <w:i/>
          <w:sz w:val="28"/>
          <w:szCs w:val="28"/>
        </w:rPr>
        <w:t>Административные акты в соответствии с законодательством РФ подлежат обязательной:</w:t>
      </w:r>
    </w:p>
    <w:p w:rsidR="00B82137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криминалистической экспертизе;</w:t>
      </w:r>
    </w:p>
    <w:p w:rsidR="00B82137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антикоррупционной экспертизе;</w:t>
      </w:r>
    </w:p>
    <w:p w:rsidR="00B82137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В) правовой экспертизе;</w:t>
      </w:r>
    </w:p>
    <w:p w:rsidR="00B82137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Г) общественной экспертизе.</w:t>
      </w:r>
    </w:p>
    <w:p w:rsidR="00B82137" w:rsidRPr="00DC6452" w:rsidRDefault="00F606BF" w:rsidP="00DC64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Правовая основа оспаривания административных актов субъектов Российской Федерации установлена:</w:t>
      </w:r>
    </w:p>
    <w:p w:rsidR="00B82137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в Кодексе административного судопроизводства;</w:t>
      </w:r>
    </w:p>
    <w:p w:rsidR="00B82137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в Арбитражном процессуальном кодексе Российской Федерации;</w:t>
      </w:r>
    </w:p>
    <w:p w:rsidR="00F606BF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в совокупности законодательных и подзаконных актов.</w:t>
      </w:r>
    </w:p>
    <w:p w:rsidR="00B82137" w:rsidRPr="00DC6452" w:rsidRDefault="00B82137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BF" w:rsidRPr="00DC6452" w:rsidRDefault="00B82137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="00F606BF" w:rsidRPr="00DC64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606BF" w:rsidRPr="00DC6452">
        <w:rPr>
          <w:rFonts w:ascii="Times New Roman" w:hAnsi="Times New Roman" w:cs="Times New Roman"/>
          <w:sz w:val="28"/>
          <w:szCs w:val="28"/>
        </w:rPr>
        <w:t>Составьте проект административного искового заявления об оспаривании нормативного правового акта.</w:t>
      </w:r>
    </w:p>
    <w:p w:rsidR="00B82137" w:rsidRPr="00DC6452" w:rsidRDefault="00B82137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BF" w:rsidRPr="00DC6452" w:rsidRDefault="00B82137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3.</w:t>
      </w: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письменные ответы на следующие вопросы: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Понятие, сущность и правовая природа административных актов.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Действие административных актов. Требования к административным актам и условия их юридической силы. 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Виды оспаривания административных актов по различным критериям. 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Субъекты административного оспаривания актов. 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Кодекс административного судопроизводства как нормативная основа оспаривания административных актов в судах общей юрисдикции.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Юридический результат оспаривания административных актов в судах общей юрисдикции. 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оспаривания административных актов в арбитражных судах. </w:t>
      </w:r>
    </w:p>
    <w:p w:rsidR="00B82137" w:rsidRPr="00DC6452" w:rsidRDefault="009E0166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Административная практика: понимание, виды, проблемы систематизации, значение. Формы и методики анализа административной практики. </w:t>
      </w:r>
    </w:p>
    <w:p w:rsidR="00B82137" w:rsidRPr="00DC6452" w:rsidRDefault="00B82137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Акты Конституционного суда Российской Федерации и Верховного суда Российской Федерации. </w:t>
      </w:r>
    </w:p>
    <w:p w:rsidR="00B82137" w:rsidRPr="00DC6452" w:rsidRDefault="00B82137" w:rsidP="00DC64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Проблемы и коллизии оспаривания административных актов в судах общей юрисдикции и арбитражных судах. </w:t>
      </w:r>
    </w:p>
    <w:p w:rsidR="00B82137" w:rsidRPr="00DC6452" w:rsidRDefault="00B82137" w:rsidP="00DC6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37" w:rsidRPr="00DC6452" w:rsidRDefault="00B82137" w:rsidP="00DC6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 – Б, Ж, М, С, </w:t>
      </w:r>
      <w:proofErr w:type="gramStart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</w:p>
    <w:p w:rsidR="00B82137" w:rsidRPr="00DC6452" w:rsidRDefault="00B82137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1.</w:t>
      </w:r>
    </w:p>
    <w:p w:rsidR="00956BC3" w:rsidRPr="00DC6452" w:rsidRDefault="00956BC3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C3" w:rsidRPr="00DC6452" w:rsidRDefault="00695F1E" w:rsidP="00DC64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понятие «административный акт» включается:</w:t>
      </w:r>
    </w:p>
    <w:p w:rsidR="00956BC3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нормативный правовой акт;</w:t>
      </w:r>
    </w:p>
    <w:p w:rsidR="00956BC3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индивидуальный правовой акт;</w:t>
      </w:r>
    </w:p>
    <w:p w:rsidR="00956BC3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административный договор;</w:t>
      </w:r>
    </w:p>
    <w:p w:rsidR="00B82137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административный регламент.</w:t>
      </w:r>
    </w:p>
    <w:p w:rsidR="00956BC3" w:rsidRPr="00DC6452" w:rsidRDefault="00695F1E" w:rsidP="00DC64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Административный правовой акт:</w:t>
      </w:r>
    </w:p>
    <w:p w:rsidR="00956BC3" w:rsidRPr="00DC6452" w:rsidRDefault="00695F1E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всегда имеет письменную форму;</w:t>
      </w:r>
    </w:p>
    <w:p w:rsidR="00956BC3" w:rsidRPr="00DC6452" w:rsidRDefault="00695F1E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может быть письменным и устным;</w:t>
      </w:r>
    </w:p>
    <w:p w:rsidR="00956BC3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может оформляться как на бумажном носителе, так и на электронном.</w:t>
      </w:r>
    </w:p>
    <w:p w:rsidR="00956BC3" w:rsidRPr="00DC6452" w:rsidRDefault="00F606BF" w:rsidP="00DC64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Обязательными реквизитами административного акта являются:</w:t>
      </w:r>
    </w:p>
    <w:p w:rsidR="00956BC3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дата, время и место составления акта;</w:t>
      </w:r>
    </w:p>
    <w:p w:rsidR="00956BC3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печать органа (лица), составившего акт;</w:t>
      </w:r>
    </w:p>
    <w:p w:rsidR="00956BC3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наименование акта и подпись лица, составившего акт.</w:t>
      </w:r>
    </w:p>
    <w:p w:rsidR="00956BC3" w:rsidRPr="00DC6452" w:rsidRDefault="00F606BF" w:rsidP="00DC64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Административные акты прекращают свое действие только если:</w:t>
      </w:r>
    </w:p>
    <w:p w:rsidR="00956BC3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отменены органом (лицом), которое их принимало;</w:t>
      </w:r>
    </w:p>
    <w:p w:rsidR="00956BC3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DC6452">
        <w:rPr>
          <w:rFonts w:ascii="Times New Roman" w:hAnsi="Times New Roman" w:cs="Times New Roman"/>
          <w:sz w:val="28"/>
          <w:szCs w:val="28"/>
        </w:rPr>
        <w:t>отменены</w:t>
      </w:r>
      <w:proofErr w:type="gramEnd"/>
      <w:r w:rsidRPr="00DC6452">
        <w:rPr>
          <w:rFonts w:ascii="Times New Roman" w:hAnsi="Times New Roman" w:cs="Times New Roman"/>
          <w:sz w:val="28"/>
          <w:szCs w:val="28"/>
        </w:rPr>
        <w:t xml:space="preserve"> вышестоящим органом (лицом);</w:t>
      </w:r>
    </w:p>
    <w:p w:rsidR="00695F1E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C6452">
        <w:rPr>
          <w:rFonts w:ascii="Times New Roman" w:hAnsi="Times New Roman" w:cs="Times New Roman"/>
          <w:sz w:val="28"/>
          <w:szCs w:val="28"/>
        </w:rPr>
        <w:t>отменены</w:t>
      </w:r>
      <w:proofErr w:type="gramEnd"/>
      <w:r w:rsidRPr="00DC6452">
        <w:rPr>
          <w:rFonts w:ascii="Times New Roman" w:hAnsi="Times New Roman" w:cs="Times New Roman"/>
          <w:sz w:val="28"/>
          <w:szCs w:val="28"/>
        </w:rPr>
        <w:t xml:space="preserve"> судом.</w:t>
      </w:r>
    </w:p>
    <w:p w:rsidR="00956BC3" w:rsidRPr="00DC6452" w:rsidRDefault="00956BC3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BF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DC6452">
        <w:rPr>
          <w:rFonts w:ascii="Times New Roman" w:hAnsi="Times New Roman" w:cs="Times New Roman"/>
          <w:sz w:val="28"/>
          <w:szCs w:val="28"/>
        </w:rPr>
        <w:t xml:space="preserve"> Составьте проект административного искового заявления об оспаривании индивидуального правового акта.</w:t>
      </w:r>
    </w:p>
    <w:p w:rsidR="00DC6452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5F1E" w:rsidRPr="00DC6452" w:rsidRDefault="009E0166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 w:rsidR="003A5A31"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</w:t>
      </w:r>
      <w:r w:rsidR="003A5A31"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письменные ответы на следующие вопросы: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Виды административных актов и их классификация. 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Оспоримые и ничтожные административные акты.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Основания оспаривания административных актов в административном и в судебном порядке. 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Процедуры административного обжалования. 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Административные акты, подлежащие оспариванию в судах общей юрисдикции. 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Особенности судебного оспаривания проектов административных актов и актов, содержащих разъяснения законодательства и обладающих нормативными свойствами.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(производства) судебного оспаривания административных актов в арбитражных судах. </w:t>
      </w:r>
    </w:p>
    <w:p w:rsidR="003A5A31" w:rsidRPr="00DC6452" w:rsidRDefault="009E0166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Анализ решений федеральных органов исполнительной власти, принятых по результатам оспаривания административных актов. </w:t>
      </w:r>
    </w:p>
    <w:p w:rsidR="003A5A31" w:rsidRPr="00DC6452" w:rsidRDefault="00B82137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Судебные решения и их значение для системы административного нормотворчества и </w:t>
      </w:r>
      <w:proofErr w:type="spellStart"/>
      <w:r w:rsidRPr="00DC645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452">
        <w:rPr>
          <w:rFonts w:ascii="Times New Roman" w:hAnsi="Times New Roman" w:cs="Times New Roman"/>
          <w:sz w:val="28"/>
          <w:szCs w:val="28"/>
        </w:rPr>
        <w:t>.</w:t>
      </w:r>
    </w:p>
    <w:p w:rsidR="00B82137" w:rsidRPr="00DC6452" w:rsidRDefault="00B82137" w:rsidP="00DC64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Доктринальные концепции и практические направления дальнейшего развития института судебного оспаривания административных актов.</w:t>
      </w:r>
    </w:p>
    <w:p w:rsidR="00B82137" w:rsidRPr="00DC6452" w:rsidRDefault="00B82137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66" w:rsidRPr="00DC6452" w:rsidRDefault="009E0166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3 – В, </w:t>
      </w:r>
      <w:proofErr w:type="gramStart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Н, Т, Ч, Э</w:t>
      </w:r>
    </w:p>
    <w:p w:rsidR="003A5A31" w:rsidRPr="00DC6452" w:rsidRDefault="003A5A31" w:rsidP="00DC64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</w:t>
      </w:r>
      <w:r w:rsidR="00695F1E" w:rsidRPr="00695F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A5A31" w:rsidRPr="00DC6452" w:rsidRDefault="003A5A31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31" w:rsidRPr="00DC6452" w:rsidRDefault="00695F1E" w:rsidP="00DC64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Административные правовые акты:</w:t>
      </w:r>
    </w:p>
    <w:p w:rsidR="003A5A31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одна из форм управления;</w:t>
      </w:r>
    </w:p>
    <w:p w:rsidR="003A5A31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 реализации государственно-властных полномочий;</w:t>
      </w:r>
    </w:p>
    <w:p w:rsidR="003A5A31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способ разрешения индивидуальных управленческих дел.</w:t>
      </w:r>
    </w:p>
    <w:p w:rsidR="003A5A31" w:rsidRPr="00DC6452" w:rsidRDefault="00F606BF" w:rsidP="00DC64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Государственная регистрация нормативных правовых актов: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осуществляется всегда, когда акты принимаются федеральными органами исполнительной власти;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осуществляется только в тех случаях, когда акты принимаются органами исполнительной власти субъектов РФ по вопросам совместной компетенции РФ и субъекта РФ;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В) осуществляется, если принятый акт затрагивает права, свободы и обязанности человека и гражданина;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Г) осуществляется относительно всех актов, в которых устанавливается правовой статус организаций, или содержатся сведения, составляющие государственную тайну, или сведения конфиденциального характера.</w:t>
      </w:r>
    </w:p>
    <w:p w:rsidR="003A5A31" w:rsidRPr="00DC6452" w:rsidRDefault="00F606BF" w:rsidP="00DC64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Регистры нормативных правовых актов − это: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федеральный банк данных;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банк данных субъектов РФ;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банк данных муниципальных образований.</w:t>
      </w:r>
    </w:p>
    <w:p w:rsidR="003A5A31" w:rsidRPr="00DC6452" w:rsidRDefault="00F606BF" w:rsidP="00DC64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Оспаривание административных актов осуществляется: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А) только в судебном порядке − дела </w:t>
      </w:r>
      <w:proofErr w:type="spellStart"/>
      <w:r w:rsidRPr="00DC6452">
        <w:rPr>
          <w:rFonts w:ascii="Times New Roman" w:hAnsi="Times New Roman" w:cs="Times New Roman"/>
          <w:sz w:val="28"/>
          <w:szCs w:val="28"/>
        </w:rPr>
        <w:t>рассматриваютсясудами</w:t>
      </w:r>
      <w:proofErr w:type="spellEnd"/>
      <w:r w:rsidRPr="00DC6452">
        <w:rPr>
          <w:rFonts w:ascii="Times New Roman" w:hAnsi="Times New Roman" w:cs="Times New Roman"/>
          <w:sz w:val="28"/>
          <w:szCs w:val="28"/>
        </w:rPr>
        <w:t xml:space="preserve"> общей юрисдикции;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только в судебном порядке − дела рассматриваются судами общей юрисдикции и административными судами;</w:t>
      </w:r>
    </w:p>
    <w:p w:rsidR="00F606BF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в административном и судебном порядке.</w:t>
      </w:r>
    </w:p>
    <w:p w:rsidR="003A5A31" w:rsidRPr="00DC6452" w:rsidRDefault="003A5A31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BF" w:rsidRPr="00DC6452" w:rsidRDefault="003A5A31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="00F606BF" w:rsidRPr="00DC64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606BF" w:rsidRPr="00DC6452">
        <w:rPr>
          <w:rFonts w:ascii="Times New Roman" w:hAnsi="Times New Roman" w:cs="Times New Roman"/>
          <w:sz w:val="28"/>
          <w:szCs w:val="28"/>
        </w:rPr>
        <w:t xml:space="preserve"> Составьте проект административного искового заявления об оспаривании конклюдентного административного правового акта</w:t>
      </w:r>
    </w:p>
    <w:p w:rsidR="003A5A31" w:rsidRPr="00DC6452" w:rsidRDefault="003A5A31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BF" w:rsidRPr="00DC6452" w:rsidRDefault="009E0166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 w:rsidR="003A5A31"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</w:t>
      </w:r>
      <w:r w:rsidR="003A5A31"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письменные ответы на следующие вопросы: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Нормативная основа издания административных актов. 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lastRenderedPageBreak/>
        <w:t xml:space="preserve">Понятие и виды административно-правовых споров. 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Прокурор как субъект оспаривания административных актов.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Юридический результат административного оспаривания административных актов.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Субъекты оспаривания административных актов в судах общей юрисдикции.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Теоретическое, нормативное и фактическое основания оспаривания административных актов в арбитражных судах. 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Особенности доказывания при оспаривании административных актов в арбитражных судах. </w:t>
      </w:r>
    </w:p>
    <w:p w:rsidR="003A5A31" w:rsidRPr="00DC6452" w:rsidRDefault="009E0166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Анализ решений органов исполнительной власти субъектов Российской Федерации, принятых по результатам оспаривания административных актов. </w:t>
      </w:r>
    </w:p>
    <w:p w:rsidR="003A5A31" w:rsidRPr="00DC6452" w:rsidRDefault="00B82137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Актуальные вопросы и проблемные аспекты оспаривания административных актов.</w:t>
      </w:r>
    </w:p>
    <w:p w:rsidR="00B82137" w:rsidRPr="00DC6452" w:rsidRDefault="00B82137" w:rsidP="00DC64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Особенности нормативного регулирования и практики оспаривания административных актов в странах континентальной модели правового регулирования. </w:t>
      </w:r>
    </w:p>
    <w:p w:rsidR="009E0166" w:rsidRPr="00DC6452" w:rsidRDefault="009E0166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7" w:rsidRPr="00DC6452" w:rsidRDefault="00B82137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4 – Г, И, О, У, </w:t>
      </w:r>
      <w:proofErr w:type="gramStart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Ю</w:t>
      </w:r>
    </w:p>
    <w:p w:rsidR="003A5A31" w:rsidRPr="00DC6452" w:rsidRDefault="003A5A31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1. </w:t>
      </w:r>
    </w:p>
    <w:p w:rsidR="00DC6452" w:rsidRPr="00DC6452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52" w:rsidRPr="00DC6452" w:rsidRDefault="00695F1E" w:rsidP="00DC64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Административные правовые акты − это:</w:t>
      </w:r>
    </w:p>
    <w:p w:rsid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акты Верховного Суда РФ и Высшего Арбитражного Суда РФ;</w:t>
      </w:r>
    </w:p>
    <w:p w:rsid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нормативные правовые акты РФ;</w:t>
      </w:r>
    </w:p>
    <w:p w:rsid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решения уполномоченных лиц и органов по конкретным делам;</w:t>
      </w:r>
    </w:p>
    <w:p w:rsidR="003A5A31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Г) нормативно-правовые акты, принимаемые органами государственной власти и местного самоуправления.</w:t>
      </w:r>
    </w:p>
    <w:p w:rsidR="00DC6452" w:rsidRPr="00DC6452" w:rsidRDefault="00F606BF" w:rsidP="00DC64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В современный период правовой основой административных правовых актов является: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федеральный закон;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законодательство субъектов РФ;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совокупность правовых актов федерального и регионального уровня.</w:t>
      </w:r>
    </w:p>
    <w:p w:rsidR="00DC6452" w:rsidRPr="00DC6452" w:rsidRDefault="00F606BF" w:rsidP="00DC64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 xml:space="preserve">Издавать нормативные правовые акты на федеральном уровне </w:t>
      </w:r>
      <w:proofErr w:type="spellStart"/>
      <w:r w:rsidRPr="00DC6452">
        <w:rPr>
          <w:rFonts w:ascii="Times New Roman" w:hAnsi="Times New Roman" w:cs="Times New Roman"/>
          <w:i/>
          <w:sz w:val="28"/>
          <w:szCs w:val="28"/>
        </w:rPr>
        <w:t>управомочены</w:t>
      </w:r>
      <w:proofErr w:type="spellEnd"/>
      <w:r w:rsidRPr="00DC6452">
        <w:rPr>
          <w:rFonts w:ascii="Times New Roman" w:hAnsi="Times New Roman" w:cs="Times New Roman"/>
          <w:i/>
          <w:sz w:val="28"/>
          <w:szCs w:val="28"/>
        </w:rPr>
        <w:t xml:space="preserve"> в соответствии со своей компетенцией: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Правительство Российской Федерации;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министерства;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В) федеральные службы;</w:t>
      </w:r>
    </w:p>
    <w:p w:rsidR="003A5A31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Г) федеральные агентства.</w:t>
      </w:r>
    </w:p>
    <w:p w:rsidR="00DC6452" w:rsidRPr="00DC6452" w:rsidRDefault="00F606BF" w:rsidP="00DC64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i/>
          <w:sz w:val="28"/>
          <w:szCs w:val="28"/>
        </w:rPr>
        <w:t>Разработка проекта Управленческого кодекса: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неоднократно предпринималась научным сообществом;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никогда не являлась серьезным предметом научной дискуссии;</w:t>
      </w:r>
    </w:p>
    <w:p w:rsidR="00F606BF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предложена Президентом РФ.</w:t>
      </w:r>
    </w:p>
    <w:p w:rsidR="003A5A31" w:rsidRPr="00DC6452" w:rsidRDefault="003A5A31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BF" w:rsidRPr="00DC6452" w:rsidRDefault="003A5A31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</w:t>
      </w:r>
      <w:r w:rsidR="00F606BF" w:rsidRPr="00DC64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606BF" w:rsidRPr="00DC6452">
        <w:rPr>
          <w:rFonts w:ascii="Times New Roman" w:hAnsi="Times New Roman" w:cs="Times New Roman"/>
          <w:sz w:val="28"/>
          <w:szCs w:val="28"/>
        </w:rPr>
        <w:t xml:space="preserve"> Составьте проект административной жалобы на административный акт федерального органа исполнительной власти. Обратите внимание на вопрос об определении подведомственности.</w:t>
      </w:r>
    </w:p>
    <w:p w:rsidR="003A5A31" w:rsidRPr="00DC6452" w:rsidRDefault="003A5A31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6" w:rsidRPr="00DC6452" w:rsidRDefault="003A5A31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DC6452">
        <w:rPr>
          <w:rFonts w:ascii="Times New Roman" w:hAnsi="Times New Roman" w:cs="Times New Roman"/>
          <w:sz w:val="28"/>
          <w:szCs w:val="28"/>
        </w:rPr>
        <w:t xml:space="preserve"> </w:t>
      </w: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письменные ответы на следующие вопросы: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административных актов. 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Оспаривание административных актов: сущностные характеристики и особенности спорного правоотношения. 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Теоретическое, нормативное и фактическое основания административного оспаривания административных актов. 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Особенности административного обжалования проектов административных актов.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Процедуры (производства) судебного обжалования административных актов в судах общей юрисдикции. 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Арбитражных процессуальный кодекс как нормативная основа оспаривания административных актов в арбитражных судах. </w:t>
      </w:r>
    </w:p>
    <w:p w:rsidR="003A5A31" w:rsidRPr="00DC6452" w:rsidRDefault="009E0166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Юридический результат оспаривания административных актов в арбитражных судах. </w:t>
      </w:r>
    </w:p>
    <w:p w:rsidR="003A5A31" w:rsidRPr="00DC6452" w:rsidRDefault="00B82137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Судебные решения и их значение для системы административного нормотворчества и </w:t>
      </w:r>
      <w:proofErr w:type="spellStart"/>
      <w:r w:rsidRPr="00DC645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452">
        <w:rPr>
          <w:rFonts w:ascii="Times New Roman" w:hAnsi="Times New Roman" w:cs="Times New Roman"/>
          <w:sz w:val="28"/>
          <w:szCs w:val="28"/>
        </w:rPr>
        <w:t>.</w:t>
      </w:r>
    </w:p>
    <w:p w:rsidR="003A5A31" w:rsidRPr="00DC6452" w:rsidRDefault="00B82137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 xml:space="preserve">Особенности и условия систематизации нормативной основы административного оспаривания административных актов. </w:t>
      </w:r>
    </w:p>
    <w:p w:rsidR="009E0166" w:rsidRPr="00DC6452" w:rsidRDefault="00B82137" w:rsidP="00DC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Особенности нормативного регулирования и практики оспаривания административных актов в странах англо-саксонской модели правового регулирования.</w:t>
      </w:r>
    </w:p>
    <w:p w:rsidR="00B82137" w:rsidRPr="00DC6452" w:rsidRDefault="00B82137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7" w:rsidRPr="00DC6452" w:rsidRDefault="00B82137" w:rsidP="00DC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1E" w:rsidRPr="00DC6452" w:rsidRDefault="00695F1E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5 – Д, К, </w:t>
      </w:r>
      <w:proofErr w:type="gramStart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C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Ф, Щ, Я</w:t>
      </w:r>
    </w:p>
    <w:p w:rsidR="003A5A31" w:rsidRPr="00DC6452" w:rsidRDefault="003A5A31" w:rsidP="00DC64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1.</w:t>
      </w:r>
    </w:p>
    <w:p w:rsidR="00DC6452" w:rsidRPr="00DC6452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52" w:rsidRPr="00550562" w:rsidRDefault="00695F1E" w:rsidP="00DC64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562">
        <w:rPr>
          <w:rFonts w:ascii="Times New Roman" w:hAnsi="Times New Roman" w:cs="Times New Roman"/>
          <w:i/>
          <w:sz w:val="28"/>
          <w:szCs w:val="28"/>
        </w:rPr>
        <w:t>Субъектами, правомочными к оспариванию административных актов, являются:</w:t>
      </w:r>
    </w:p>
    <w:p w:rsidR="00DC6452" w:rsidRDefault="00695F1E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только граждане и юридические лица;</w:t>
      </w:r>
    </w:p>
    <w:p w:rsidR="00DC6452" w:rsidRDefault="00695F1E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должностные лица, государственные и муниципальные органы, Российская Федерация, субъекты Российской Федерации, муниципальные образования;</w:t>
      </w:r>
    </w:p>
    <w:p w:rsidR="00DC6452" w:rsidRPr="00DC6452" w:rsidRDefault="00695F1E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только органы и должностные лица исполнительной власти Российская Федерация, субъектов Российской Федерации и муниципальных образований.</w:t>
      </w:r>
    </w:p>
    <w:p w:rsidR="00DC6452" w:rsidRPr="00550562" w:rsidRDefault="00F606BF" w:rsidP="00DC64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562">
        <w:rPr>
          <w:rFonts w:ascii="Times New Roman" w:hAnsi="Times New Roman" w:cs="Times New Roman"/>
          <w:i/>
          <w:sz w:val="28"/>
          <w:szCs w:val="28"/>
        </w:rPr>
        <w:t>Согласование административных правовых актов: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осуществляется только при принятии нормативных правовых актов;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осуществляется только при принятии индивидуальных правовых актов;</w:t>
      </w:r>
    </w:p>
    <w:p w:rsidR="00DC6452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осуществляется при принятии акта более чем одним субъектом.</w:t>
      </w:r>
    </w:p>
    <w:p w:rsidR="00DC6452" w:rsidRPr="00550562" w:rsidRDefault="00F606BF" w:rsidP="00DC64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562">
        <w:rPr>
          <w:rFonts w:ascii="Times New Roman" w:hAnsi="Times New Roman" w:cs="Times New Roman"/>
          <w:i/>
          <w:sz w:val="28"/>
          <w:szCs w:val="28"/>
        </w:rPr>
        <w:t>К видам нормативных правовых актов федеральных органов исполнительной власти относятся: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lastRenderedPageBreak/>
        <w:t>А) инструкции и регламенты;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приказы и положения;</w:t>
      </w:r>
    </w:p>
    <w:p w:rsidR="00DC6452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постановления и определения.</w:t>
      </w:r>
    </w:p>
    <w:p w:rsidR="00DC6452" w:rsidRPr="00550562" w:rsidRDefault="00F606BF" w:rsidP="00DC64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562">
        <w:rPr>
          <w:rFonts w:ascii="Times New Roman" w:hAnsi="Times New Roman" w:cs="Times New Roman"/>
          <w:i/>
          <w:sz w:val="28"/>
          <w:szCs w:val="28"/>
        </w:rPr>
        <w:t>Кодекс административного судопроизводства: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А) предусматривает оспаривание административных актов;</w:t>
      </w:r>
    </w:p>
    <w:p w:rsidR="00DC6452" w:rsidRDefault="00F606BF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sz w:val="28"/>
          <w:szCs w:val="28"/>
        </w:rPr>
        <w:t>Б) не предусматривает оспаривание административных актов;</w:t>
      </w:r>
    </w:p>
    <w:p w:rsidR="00695F1E" w:rsidRPr="00DC6452" w:rsidRDefault="00F606BF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В) предусматривает возможность оспаривания только отдельных видов административных актов.</w:t>
      </w:r>
    </w:p>
    <w:p w:rsidR="00DC6452" w:rsidRPr="00DC6452" w:rsidRDefault="00DC6452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BF" w:rsidRPr="00DC6452" w:rsidRDefault="00DC6452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="00F606BF" w:rsidRPr="00DC64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606BF" w:rsidRPr="00DC6452">
        <w:rPr>
          <w:rFonts w:ascii="Times New Roman" w:hAnsi="Times New Roman" w:cs="Times New Roman"/>
          <w:sz w:val="28"/>
          <w:szCs w:val="28"/>
        </w:rPr>
        <w:t xml:space="preserve"> Составьте проект административной жалобы на административный акт регионального органа исполнительной власти. Обратите внимание на вопрос об определении подведомственности.</w:t>
      </w:r>
    </w:p>
    <w:p w:rsidR="00DC6452" w:rsidRDefault="00DC6452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BF" w:rsidRPr="00DC6452" w:rsidRDefault="00DC6452" w:rsidP="00DC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52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DC6452">
        <w:rPr>
          <w:rFonts w:ascii="Times New Roman" w:hAnsi="Times New Roman" w:cs="Times New Roman"/>
          <w:sz w:val="28"/>
          <w:szCs w:val="28"/>
        </w:rPr>
        <w:t xml:space="preserve"> </w:t>
      </w:r>
      <w:r w:rsidRPr="00D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письменные ответы на следующие вопросы: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Экспертизы административных актов: виды, правовые основы и юридические последствия.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Формы оспаривания административных актов: судебное и административное обжалование.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Административные акты, подлежащие административному оспариванию.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Теоретическое, нормативное и фактическое основания оспаривания административных актов в судах общей юрисдикции.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Особенности доказывания при оспаривании административных актов в судах общей юрисдикции.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Административные акты, подлежащие оспариванию в арбитражных судах.</w:t>
      </w:r>
    </w:p>
    <w:p w:rsidR="00DC6452" w:rsidRPr="00DC6452" w:rsidRDefault="009E0166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Особенности судебного оспаривания проектов административных актов и актов, содержащих разъяснения законодательства и обладающих нормативными свойствами.</w:t>
      </w:r>
    </w:p>
    <w:p w:rsidR="00DC6452" w:rsidRPr="00DC6452" w:rsidRDefault="00B82137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Судебная практика: понимание, виды, проблемы систематизации, значение. Формы и методики анализа судебной практики.</w:t>
      </w:r>
    </w:p>
    <w:p w:rsidR="00DC6452" w:rsidRPr="00DC6452" w:rsidRDefault="00B82137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Перспективные направления дальнейшего развития системы административного оспаривания административных актов.</w:t>
      </w:r>
    </w:p>
    <w:p w:rsidR="00F606BF" w:rsidRPr="00DC6452" w:rsidRDefault="00B82137" w:rsidP="00DC64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52">
        <w:rPr>
          <w:rFonts w:ascii="Times New Roman" w:hAnsi="Times New Roman" w:cs="Times New Roman"/>
          <w:sz w:val="28"/>
          <w:szCs w:val="28"/>
        </w:rPr>
        <w:t>Особенности нормативного регулирования и практики оспаривания административных актов в странах с иными моделями правового регулирования.</w:t>
      </w:r>
    </w:p>
    <w:p w:rsidR="009E0166" w:rsidRPr="00DC6452" w:rsidRDefault="009E0166" w:rsidP="00DC6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0166" w:rsidRPr="00DC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A84"/>
    <w:multiLevelType w:val="hybridMultilevel"/>
    <w:tmpl w:val="3684E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190"/>
    <w:multiLevelType w:val="hybridMultilevel"/>
    <w:tmpl w:val="82AC7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E6761"/>
    <w:multiLevelType w:val="hybridMultilevel"/>
    <w:tmpl w:val="A7028990"/>
    <w:lvl w:ilvl="0" w:tplc="39944C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45EF1"/>
    <w:multiLevelType w:val="hybridMultilevel"/>
    <w:tmpl w:val="0AC8E42E"/>
    <w:lvl w:ilvl="0" w:tplc="7436C68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1098"/>
    <w:multiLevelType w:val="hybridMultilevel"/>
    <w:tmpl w:val="9A7CF79E"/>
    <w:lvl w:ilvl="0" w:tplc="340E54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2548D"/>
    <w:multiLevelType w:val="hybridMultilevel"/>
    <w:tmpl w:val="EB7A3468"/>
    <w:lvl w:ilvl="0" w:tplc="7436C68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607AF"/>
    <w:multiLevelType w:val="hybridMultilevel"/>
    <w:tmpl w:val="10F2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7C68"/>
    <w:multiLevelType w:val="hybridMultilevel"/>
    <w:tmpl w:val="CB4A6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D0ED3"/>
    <w:multiLevelType w:val="hybridMultilevel"/>
    <w:tmpl w:val="D528E8F2"/>
    <w:lvl w:ilvl="0" w:tplc="39944C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E20CA"/>
    <w:multiLevelType w:val="hybridMultilevel"/>
    <w:tmpl w:val="CD641B3A"/>
    <w:lvl w:ilvl="0" w:tplc="340E54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24B9A"/>
    <w:multiLevelType w:val="hybridMultilevel"/>
    <w:tmpl w:val="791C8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46071"/>
    <w:multiLevelType w:val="hybridMultilevel"/>
    <w:tmpl w:val="C4DA8480"/>
    <w:lvl w:ilvl="0" w:tplc="39944C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02D35"/>
    <w:multiLevelType w:val="hybridMultilevel"/>
    <w:tmpl w:val="79EE38B0"/>
    <w:lvl w:ilvl="0" w:tplc="7436C68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A37B8"/>
    <w:multiLevelType w:val="hybridMultilevel"/>
    <w:tmpl w:val="A7AC1382"/>
    <w:lvl w:ilvl="0" w:tplc="39944C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9191E"/>
    <w:multiLevelType w:val="hybridMultilevel"/>
    <w:tmpl w:val="00CC064A"/>
    <w:lvl w:ilvl="0" w:tplc="7436C68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3393F"/>
    <w:multiLevelType w:val="hybridMultilevel"/>
    <w:tmpl w:val="806AF302"/>
    <w:lvl w:ilvl="0" w:tplc="7436C68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71"/>
    <w:rsid w:val="002700B3"/>
    <w:rsid w:val="003A5A31"/>
    <w:rsid w:val="00550562"/>
    <w:rsid w:val="00695F1E"/>
    <w:rsid w:val="00926271"/>
    <w:rsid w:val="00956BC3"/>
    <w:rsid w:val="009E0166"/>
    <w:rsid w:val="00B82137"/>
    <w:rsid w:val="00BF3876"/>
    <w:rsid w:val="00DC6452"/>
    <w:rsid w:val="00F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Рогачева Ольга Сергеевна</cp:lastModifiedBy>
  <cp:revision>4</cp:revision>
  <dcterms:created xsi:type="dcterms:W3CDTF">2020-03-19T20:07:00Z</dcterms:created>
  <dcterms:modified xsi:type="dcterms:W3CDTF">2020-03-20T12:38:00Z</dcterms:modified>
</cp:coreProperties>
</file>