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0FF5D3" w14:textId="77777777" w:rsidR="00B90757" w:rsidRDefault="00B90757" w:rsidP="00B90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ТРЕБОВАНИЯ К ОФОРМЛЕНИЮ</w:t>
      </w:r>
    </w:p>
    <w:p w14:paraId="3B10C399" w14:textId="2FB154D3" w:rsidR="00453EE4" w:rsidRDefault="00B90757" w:rsidP="00B9075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ДИССЕРТАЦИИ И АВТОРЕФЕРАТА</w:t>
      </w:r>
    </w:p>
    <w:p w14:paraId="7BF1AAFD" w14:textId="77777777" w:rsidR="00453EE4" w:rsidRDefault="00453EE4" w:rsidP="00453EE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505896" w14:textId="3C6DD6BC" w:rsidR="00486D31" w:rsidRDefault="00486D31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диссертации должен быть проверен в системе «Антиплагиат» (в корпоративной системе, либо по платному тарифу </w:t>
      </w:r>
      <w:r w:rsidRPr="00486D31">
        <w:rPr>
          <w:rFonts w:ascii="Times New Roman" w:hAnsi="Times New Roman" w:cs="Times New Roman"/>
          <w:sz w:val="28"/>
          <w:szCs w:val="28"/>
        </w:rPr>
        <w:t>Full</w:t>
      </w:r>
      <w:r w:rsidR="000372D8">
        <w:rPr>
          <w:rFonts w:ascii="Times New Roman" w:hAnsi="Times New Roman" w:cs="Times New Roman"/>
          <w:sz w:val="28"/>
          <w:szCs w:val="28"/>
        </w:rPr>
        <w:t>). Вместе с диссертацией представляется ссылка на полный отчет. В тексте должны отсутствовать неправомерные и некорректные заимствования.</w:t>
      </w:r>
    </w:p>
    <w:p w14:paraId="2E4FDF20" w14:textId="47224F7D" w:rsidR="00453EE4" w:rsidRPr="00B90757" w:rsidRDefault="00453EE4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>Во введении и автореферате не должно быть сносок.</w:t>
      </w:r>
    </w:p>
    <w:p w14:paraId="6CA8143A" w14:textId="7339D4CE" w:rsidR="00453EE4" w:rsidRPr="00B90757" w:rsidRDefault="00453EE4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 xml:space="preserve">В списке </w:t>
      </w:r>
      <w:r w:rsidR="00E937FE">
        <w:rPr>
          <w:rFonts w:ascii="Times New Roman" w:hAnsi="Times New Roman" w:cs="Times New Roman"/>
          <w:sz w:val="28"/>
          <w:szCs w:val="28"/>
        </w:rPr>
        <w:t>источников</w:t>
      </w:r>
      <w:r w:rsidRPr="00B90757">
        <w:rPr>
          <w:rFonts w:ascii="Times New Roman" w:hAnsi="Times New Roman" w:cs="Times New Roman"/>
          <w:sz w:val="28"/>
          <w:szCs w:val="28"/>
        </w:rPr>
        <w:t xml:space="preserve"> и сносках необходимо указать свои статьи, в которых опубликованы результаты исследования.</w:t>
      </w:r>
    </w:p>
    <w:p w14:paraId="162F0243" w14:textId="77777777" w:rsidR="00453EE4" w:rsidRPr="00B90757" w:rsidRDefault="00453EE4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>В тексте диссертации на все приложения должны быть даны ссылки. Приложения располагают в порядке ссылок на них в тексте диссертации.</w:t>
      </w:r>
      <w:r w:rsidRPr="00B90757">
        <w:t xml:space="preserve"> </w:t>
      </w:r>
      <w:r w:rsidRPr="00B90757">
        <w:rPr>
          <w:rFonts w:ascii="Times New Roman" w:hAnsi="Times New Roman" w:cs="Times New Roman"/>
          <w:sz w:val="28"/>
          <w:szCs w:val="28"/>
        </w:rPr>
        <w:t>Приложения нумеруются 1,2,3….</w:t>
      </w:r>
    </w:p>
    <w:p w14:paraId="236A08D9" w14:textId="06CCCFC3" w:rsidR="00453EE4" w:rsidRPr="00B90757" w:rsidRDefault="00453EE4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 xml:space="preserve">Обязательно </w:t>
      </w:r>
      <w:proofErr w:type="spellStart"/>
      <w:r w:rsidRPr="00B90757">
        <w:rPr>
          <w:rFonts w:ascii="Times New Roman" w:hAnsi="Times New Roman" w:cs="Times New Roman"/>
          <w:sz w:val="28"/>
          <w:szCs w:val="28"/>
        </w:rPr>
        <w:t>автособираемое</w:t>
      </w:r>
      <w:proofErr w:type="spellEnd"/>
      <w:r w:rsidRPr="00B90757">
        <w:rPr>
          <w:rFonts w:ascii="Times New Roman" w:hAnsi="Times New Roman" w:cs="Times New Roman"/>
          <w:sz w:val="28"/>
          <w:szCs w:val="28"/>
        </w:rPr>
        <w:t xml:space="preserve"> оглавление.</w:t>
      </w:r>
    </w:p>
    <w:p w14:paraId="34CADEAA" w14:textId="0EF5E492" w:rsidR="00453EE4" w:rsidRPr="00B90757" w:rsidRDefault="00453EE4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>Перечень сокращений и условных обозначений помещают после основного текста. Перечень следует располагать столбцом. Слева в алфавитном порядке или в порядке их первого упоминания в тексте приводят сокращения или условные обозначения, справа – их детальную расшифровку. Наличие перечня указывают в оглавлении диссертации.</w:t>
      </w:r>
    </w:p>
    <w:p w14:paraId="5BFD0EFE" w14:textId="77777777" w:rsidR="00B90757" w:rsidRPr="00B90757" w:rsidRDefault="00453EE4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sz w:val="28"/>
          <w:szCs w:val="28"/>
        </w:rPr>
        <w:t xml:space="preserve">Обязательно использование неразрывных пробелов, в частности, </w:t>
      </w:r>
      <w:r w:rsidR="00B90757" w:rsidRPr="00B90757">
        <w:rPr>
          <w:rFonts w:ascii="Times New Roman" w:hAnsi="Times New Roman" w:cs="Times New Roman"/>
          <w:sz w:val="28"/>
          <w:szCs w:val="28"/>
        </w:rPr>
        <w:t>между инициалами и фамилиями авторов.</w:t>
      </w:r>
    </w:p>
    <w:p w14:paraId="47A7BA42" w14:textId="00FDACAC" w:rsidR="00B90757" w:rsidRPr="00B90757" w:rsidRDefault="00B90757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0757">
        <w:rPr>
          <w:rFonts w:ascii="Times New Roman" w:hAnsi="Times New Roman" w:cs="Times New Roman"/>
          <w:bCs/>
          <w:sz w:val="28"/>
          <w:szCs w:val="28"/>
        </w:rPr>
        <w:t>Оформление сносок (размер шрифта – 12, нумерация постраничная) по образцу:</w:t>
      </w:r>
    </w:p>
    <w:p w14:paraId="2D916CD8" w14:textId="77777777" w:rsidR="00B90757" w:rsidRPr="00C51D5D" w:rsidRDefault="00B90757" w:rsidP="00B90757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  <w:u w:val="single"/>
        </w:rPr>
      </w:pPr>
      <w:r w:rsidRPr="00C51D5D">
        <w:rPr>
          <w:rFonts w:ascii="Times New Roman" w:hAnsi="Times New Roman" w:cs="Times New Roman"/>
          <w:sz w:val="28"/>
          <w:szCs w:val="28"/>
          <w:u w:val="single"/>
        </w:rPr>
        <w:t>Нормативные правовые акты:</w:t>
      </w:r>
    </w:p>
    <w:p w14:paraId="3F095FC7" w14:textId="56EB684C" w:rsidR="00B90757" w:rsidRPr="00C51D5D" w:rsidRDefault="00B90757" w:rsidP="00B90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t>Кодекс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sz w:val="28"/>
          <w:szCs w:val="28"/>
        </w:rPr>
        <w:t>Федерации об административных правонарушениях от 30 декабря 2001 г. № 195-ФЗ (в ред. от 04 августа 2023 г.) // Собр. законодательства Рос. Федерации. 2002. № 1 (ч. I). Ст. 1 (далее – КоАП РФ).</w:t>
      </w:r>
    </w:p>
    <w:p w14:paraId="65AC2FCE" w14:textId="77777777" w:rsidR="00B90757" w:rsidRPr="00C51D5D" w:rsidRDefault="00B90757" w:rsidP="00B90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D5D">
        <w:rPr>
          <w:rFonts w:ascii="Times New Roman" w:hAnsi="Times New Roman" w:cs="Times New Roman"/>
          <w:sz w:val="28"/>
          <w:szCs w:val="28"/>
          <w:u w:val="single"/>
        </w:rPr>
        <w:t>Прямая цитата (в кавычках):</w:t>
      </w:r>
    </w:p>
    <w:p w14:paraId="19B2DBDD" w14:textId="77777777" w:rsidR="00B90757" w:rsidRPr="00C51D5D" w:rsidRDefault="00B90757" w:rsidP="00B90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lastRenderedPageBreak/>
        <w:t>Мицкевич Л.А. Классическая теория административных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sz w:val="28"/>
          <w:szCs w:val="28"/>
        </w:rPr>
        <w:t>правоотношений: современное наполнение // Труды Института государства и права РАН. 2009. № 1. С. 7.</w:t>
      </w:r>
    </w:p>
    <w:p w14:paraId="7DA96195" w14:textId="77777777" w:rsidR="00B90757" w:rsidRPr="00C51D5D" w:rsidRDefault="00B90757" w:rsidP="00B90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C51D5D">
        <w:rPr>
          <w:rFonts w:ascii="Times New Roman" w:hAnsi="Times New Roman" w:cs="Times New Roman"/>
          <w:sz w:val="28"/>
          <w:szCs w:val="28"/>
          <w:u w:val="single"/>
        </w:rPr>
        <w:t>Перефразирование:</w:t>
      </w:r>
    </w:p>
    <w:p w14:paraId="66118916" w14:textId="77777777" w:rsidR="00B90757" w:rsidRPr="00C51D5D" w:rsidRDefault="00B90757" w:rsidP="00B90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t xml:space="preserve">См.: Суворова С.П., </w:t>
      </w:r>
      <w:proofErr w:type="spellStart"/>
      <w:r w:rsidRPr="00C51D5D">
        <w:rPr>
          <w:rFonts w:ascii="Times New Roman" w:hAnsi="Times New Roman" w:cs="Times New Roman"/>
          <w:sz w:val="28"/>
          <w:szCs w:val="28"/>
        </w:rPr>
        <w:t>Тослунова</w:t>
      </w:r>
      <w:proofErr w:type="spellEnd"/>
      <w:r w:rsidRPr="00C51D5D">
        <w:rPr>
          <w:rFonts w:ascii="Times New Roman" w:hAnsi="Times New Roman" w:cs="Times New Roman"/>
          <w:sz w:val="28"/>
          <w:szCs w:val="28"/>
        </w:rPr>
        <w:t xml:space="preserve"> Е.И. Агропромышленный комплекс: понятие, становление, развитие // Международный научно-исследовательский журнал. 2016. № 4 (46). С. 117.</w:t>
      </w:r>
    </w:p>
    <w:p w14:paraId="49C509DA" w14:textId="77777777" w:rsidR="00B90757" w:rsidRPr="00C51D5D" w:rsidRDefault="00B90757" w:rsidP="00B907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t>См.: Манохин В.М. Административное право России: учебник. Саратов, 2010. С. 133.</w:t>
      </w:r>
    </w:p>
    <w:p w14:paraId="6E02FDC5" w14:textId="6AC46857" w:rsidR="00B90757" w:rsidRPr="00B90757" w:rsidRDefault="00B90757" w:rsidP="00B90757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AC7026D" w14:textId="68AFE1FE" w:rsidR="00B90757" w:rsidRPr="0082716D" w:rsidRDefault="00B90757" w:rsidP="0082716D">
      <w:pPr>
        <w:pStyle w:val="a3"/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716D">
        <w:rPr>
          <w:rFonts w:ascii="Times New Roman" w:hAnsi="Times New Roman" w:cs="Times New Roman"/>
          <w:sz w:val="28"/>
          <w:szCs w:val="28"/>
        </w:rPr>
        <w:t>Оформление списка использованных источников по образцу:</w:t>
      </w:r>
    </w:p>
    <w:p w14:paraId="7EC01EF6" w14:textId="488A2361" w:rsidR="00453EE4" w:rsidRDefault="00453EE4" w:rsidP="00B9075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14:paraId="6364B7B7" w14:textId="4E5DC7A0" w:rsidR="002A07D1" w:rsidRPr="00C51D5D" w:rsidRDefault="00475375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5D">
        <w:rPr>
          <w:rFonts w:ascii="Times New Roman" w:hAnsi="Times New Roman" w:cs="Times New Roman"/>
          <w:b/>
          <w:sz w:val="28"/>
          <w:szCs w:val="28"/>
        </w:rPr>
        <w:t>СПИСОК ИСПОЛЬЗОВАННЫХ ИСТОЧНИКОВ</w:t>
      </w:r>
    </w:p>
    <w:p w14:paraId="49A45042" w14:textId="41C5E4CF" w:rsidR="00475375" w:rsidRPr="00A60FE9" w:rsidRDefault="00C4552E" w:rsidP="00A60FE9">
      <w:pPr>
        <w:pStyle w:val="a3"/>
        <w:numPr>
          <w:ilvl w:val="0"/>
          <w:numId w:val="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5D">
        <w:rPr>
          <w:rFonts w:ascii="Times New Roman" w:hAnsi="Times New Roman" w:cs="Times New Roman"/>
          <w:b/>
          <w:sz w:val="28"/>
          <w:szCs w:val="28"/>
        </w:rPr>
        <w:t>Нормативные правовые ак</w:t>
      </w:r>
      <w:r w:rsidR="00773546" w:rsidRPr="00C51D5D">
        <w:rPr>
          <w:rFonts w:ascii="Times New Roman" w:hAnsi="Times New Roman" w:cs="Times New Roman"/>
          <w:b/>
          <w:sz w:val="28"/>
          <w:szCs w:val="28"/>
        </w:rPr>
        <w:t xml:space="preserve">ты и иные </w:t>
      </w:r>
      <w:r w:rsidR="0004561D">
        <w:rPr>
          <w:rFonts w:ascii="Times New Roman" w:hAnsi="Times New Roman" w:cs="Times New Roman"/>
          <w:b/>
          <w:sz w:val="28"/>
          <w:szCs w:val="28"/>
        </w:rPr>
        <w:br/>
        <w:t xml:space="preserve">             </w:t>
      </w:r>
      <w:r w:rsidR="00773546" w:rsidRPr="00C51D5D">
        <w:rPr>
          <w:rFonts w:ascii="Times New Roman" w:hAnsi="Times New Roman" w:cs="Times New Roman"/>
          <w:b/>
          <w:sz w:val="28"/>
          <w:szCs w:val="28"/>
        </w:rPr>
        <w:t xml:space="preserve">официальные документы </w:t>
      </w:r>
    </w:p>
    <w:p w14:paraId="0A53B915" w14:textId="77777777" w:rsidR="001845E5" w:rsidRDefault="001845E5" w:rsidP="00A60FE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1CA1C6" w14:textId="796DF4C2" w:rsidR="00475375" w:rsidRPr="00A60FE9" w:rsidRDefault="00475375" w:rsidP="00A60FE9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6E5B">
        <w:rPr>
          <w:rFonts w:ascii="Times New Roman" w:hAnsi="Times New Roman" w:cs="Times New Roman"/>
          <w:b/>
          <w:sz w:val="28"/>
          <w:szCs w:val="28"/>
        </w:rPr>
        <w:t>Международные нормативные правовые акты</w:t>
      </w:r>
    </w:p>
    <w:p w14:paraId="540DD0AD" w14:textId="77777777" w:rsidR="00A35826" w:rsidRPr="00A35826" w:rsidRDefault="00475375" w:rsidP="001940A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6E5B">
        <w:rPr>
          <w:rFonts w:ascii="Times New Roman" w:hAnsi="Times New Roman" w:cs="Times New Roman"/>
          <w:bCs/>
          <w:sz w:val="28"/>
          <w:szCs w:val="28"/>
        </w:rPr>
        <w:t>Международная конвенция по карантину и защите растений. Заключена в г. Риме 17 ноября 1997 г. // Бюллетень международных договоров. – 2006. – № 7. – С. 56-84.</w:t>
      </w:r>
      <w:r w:rsidR="001940A4" w:rsidRPr="00E06E5B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9E6237A" w14:textId="405D0D9E" w:rsidR="00361B77" w:rsidRPr="008F459E" w:rsidRDefault="001940A4" w:rsidP="001940A4">
      <w:pPr>
        <w:pStyle w:val="a3"/>
        <w:numPr>
          <w:ilvl w:val="0"/>
          <w:numId w:val="8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459E">
        <w:rPr>
          <w:rFonts w:ascii="Times New Roman" w:hAnsi="Times New Roman" w:cs="Times New Roman"/>
          <w:sz w:val="28"/>
          <w:szCs w:val="28"/>
        </w:rPr>
        <w:t>Рекомендация М</w:t>
      </w:r>
      <w:r w:rsidR="008F459E" w:rsidRPr="008F459E">
        <w:rPr>
          <w:rFonts w:ascii="Times New Roman" w:hAnsi="Times New Roman" w:cs="Times New Roman"/>
          <w:sz w:val="28"/>
          <w:szCs w:val="28"/>
        </w:rPr>
        <w:t xml:space="preserve">еждународной </w:t>
      </w:r>
      <w:r w:rsidR="00E937FE">
        <w:rPr>
          <w:rFonts w:ascii="Times New Roman" w:hAnsi="Times New Roman" w:cs="Times New Roman"/>
          <w:sz w:val="28"/>
          <w:szCs w:val="28"/>
        </w:rPr>
        <w:t xml:space="preserve">организации </w:t>
      </w:r>
      <w:r w:rsidR="008F459E" w:rsidRPr="008F459E">
        <w:rPr>
          <w:rFonts w:ascii="Times New Roman" w:hAnsi="Times New Roman" w:cs="Times New Roman"/>
          <w:sz w:val="28"/>
          <w:szCs w:val="28"/>
        </w:rPr>
        <w:t>труда</w:t>
      </w:r>
      <w:r w:rsidRPr="008F459E">
        <w:rPr>
          <w:rFonts w:ascii="Times New Roman" w:hAnsi="Times New Roman" w:cs="Times New Roman"/>
          <w:sz w:val="28"/>
          <w:szCs w:val="28"/>
        </w:rPr>
        <w:t xml:space="preserve"> о прекращении трудовых отношений по инициативе работодателя </w:t>
      </w:r>
      <w:r w:rsidR="008F459E" w:rsidRPr="008F459E">
        <w:rPr>
          <w:rFonts w:ascii="Times New Roman" w:hAnsi="Times New Roman" w:cs="Times New Roman"/>
          <w:sz w:val="28"/>
          <w:szCs w:val="28"/>
        </w:rPr>
        <w:t xml:space="preserve">от 22 июня 1982 г. </w:t>
      </w:r>
      <w:r w:rsidRPr="008F459E">
        <w:rPr>
          <w:rFonts w:ascii="Times New Roman" w:hAnsi="Times New Roman" w:cs="Times New Roman"/>
          <w:sz w:val="28"/>
          <w:szCs w:val="28"/>
        </w:rPr>
        <w:t xml:space="preserve">№ 166 // </w:t>
      </w:r>
      <w:proofErr w:type="spellStart"/>
      <w:r w:rsidRPr="008F459E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59E">
        <w:rPr>
          <w:rFonts w:ascii="Times New Roman" w:hAnsi="Times New Roman" w:cs="Times New Roman"/>
          <w:sz w:val="28"/>
          <w:szCs w:val="28"/>
        </w:rPr>
        <w:t>Labour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F459E">
        <w:rPr>
          <w:rFonts w:ascii="Times New Roman" w:hAnsi="Times New Roman" w:cs="Times New Roman"/>
          <w:sz w:val="28"/>
          <w:szCs w:val="28"/>
        </w:rPr>
        <w:t>Organization</w:t>
      </w:r>
      <w:proofErr w:type="spellEnd"/>
      <w:r w:rsidR="001F2327" w:rsidRPr="008F459E">
        <w:rPr>
          <w:rFonts w:ascii="Times New Roman" w:hAnsi="Times New Roman" w:cs="Times New Roman"/>
          <w:sz w:val="28"/>
          <w:szCs w:val="28"/>
        </w:rPr>
        <w:t xml:space="preserve"> [Электронный ресурс]. 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F459E">
        <w:rPr>
          <w:rFonts w:ascii="Times New Roman" w:hAnsi="Times New Roman" w:cs="Times New Roman"/>
          <w:sz w:val="28"/>
          <w:szCs w:val="28"/>
        </w:rPr>
        <w:t xml:space="preserve">: 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https</w:t>
      </w:r>
      <w:r w:rsidRPr="008F459E">
        <w:rPr>
          <w:rFonts w:ascii="Times New Roman" w:hAnsi="Times New Roman" w:cs="Times New Roman"/>
          <w:sz w:val="28"/>
          <w:szCs w:val="28"/>
        </w:rPr>
        <w:t>://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8F45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ilo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>.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org</w:t>
      </w:r>
      <w:r w:rsidRPr="008F4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wcmsp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>5/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groups</w:t>
      </w:r>
      <w:r w:rsidRPr="008F459E">
        <w:rPr>
          <w:rFonts w:ascii="Times New Roman" w:hAnsi="Times New Roman" w:cs="Times New Roman"/>
          <w:sz w:val="28"/>
          <w:szCs w:val="28"/>
        </w:rPr>
        <w:t>/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public</w:t>
      </w:r>
      <w:r w:rsidRPr="008F4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ed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>_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norm</w:t>
      </w:r>
      <w:r w:rsidRPr="008F4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normes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>/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documents</w:t>
      </w:r>
      <w:r w:rsidRPr="008F4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normativeinstrument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wcms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>_</w:t>
      </w:r>
      <w:r w:rsidRPr="008F459E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8F459E">
        <w:rPr>
          <w:rFonts w:ascii="Times New Roman" w:hAnsi="Times New Roman" w:cs="Times New Roman"/>
          <w:sz w:val="28"/>
          <w:szCs w:val="28"/>
        </w:rPr>
        <w:t>166_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8F459E">
        <w:rPr>
          <w:rFonts w:ascii="Times New Roman" w:hAnsi="Times New Roman" w:cs="Times New Roman"/>
          <w:sz w:val="28"/>
          <w:szCs w:val="28"/>
          <w:lang w:val="en-US"/>
        </w:rPr>
        <w:t>htm</w:t>
      </w:r>
      <w:proofErr w:type="spellEnd"/>
      <w:r w:rsidRPr="008F459E">
        <w:rPr>
          <w:rFonts w:ascii="Times New Roman" w:hAnsi="Times New Roman" w:cs="Times New Roman"/>
          <w:sz w:val="28"/>
          <w:szCs w:val="28"/>
        </w:rPr>
        <w:t xml:space="preserve"> (дата обращения: 16.12.2023).</w:t>
      </w:r>
    </w:p>
    <w:p w14:paraId="3A0F8DDD" w14:textId="77777777" w:rsidR="001845E5" w:rsidRPr="008F459E" w:rsidRDefault="001845E5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2B9C07" w14:textId="48EFFED2" w:rsidR="00475375" w:rsidRPr="00C51D5D" w:rsidRDefault="00475375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5D">
        <w:rPr>
          <w:rFonts w:ascii="Times New Roman" w:hAnsi="Times New Roman" w:cs="Times New Roman"/>
          <w:b/>
          <w:sz w:val="28"/>
          <w:szCs w:val="28"/>
        </w:rPr>
        <w:t>Правовые акты Российской Федерации</w:t>
      </w:r>
    </w:p>
    <w:p w14:paraId="444DE3A6" w14:textId="77777777" w:rsidR="00A35826" w:rsidRDefault="00A35826" w:rsidP="00A35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75375" w:rsidRPr="00C51D5D">
        <w:rPr>
          <w:rFonts w:ascii="Times New Roman" w:hAnsi="Times New Roman" w:cs="Times New Roman"/>
          <w:sz w:val="28"/>
          <w:szCs w:val="28"/>
        </w:rPr>
        <w:t xml:space="preserve">. </w:t>
      </w:r>
      <w:r w:rsidR="00C4552E" w:rsidRPr="00C51D5D">
        <w:rPr>
          <w:rFonts w:ascii="Times New Roman" w:hAnsi="Times New Roman" w:cs="Times New Roman"/>
          <w:sz w:val="28"/>
          <w:szCs w:val="28"/>
        </w:rPr>
        <w:t>Конституция Российской Фед</w:t>
      </w:r>
      <w:r w:rsidR="00773546" w:rsidRPr="00C51D5D">
        <w:rPr>
          <w:rFonts w:ascii="Times New Roman" w:hAnsi="Times New Roman" w:cs="Times New Roman"/>
          <w:sz w:val="28"/>
          <w:szCs w:val="28"/>
        </w:rPr>
        <w:t>ерации</w:t>
      </w:r>
      <w:r w:rsidR="00475375" w:rsidRPr="00C51D5D">
        <w:rPr>
          <w:rFonts w:ascii="Times New Roman" w:hAnsi="Times New Roman" w:cs="Times New Roman"/>
          <w:sz w:val="28"/>
          <w:szCs w:val="28"/>
        </w:rPr>
        <w:t xml:space="preserve">: принята всенародным голосованием 12 декабря 1993 г. (с изменениями, одобренными в ходе </w:t>
      </w:r>
      <w:r w:rsidR="00475375" w:rsidRPr="00C51D5D">
        <w:rPr>
          <w:rFonts w:ascii="Times New Roman" w:hAnsi="Times New Roman" w:cs="Times New Roman"/>
          <w:sz w:val="28"/>
          <w:szCs w:val="28"/>
        </w:rPr>
        <w:lastRenderedPageBreak/>
        <w:t>общероссийского голосования 1 июля 2020 г. // Собр. законодательства Рос. Федерации. – 2014. – № 31. – Ст. 4398.</w:t>
      </w:r>
      <w:bookmarkStart w:id="0" w:name="_Hlk162700425"/>
    </w:p>
    <w:p w14:paraId="54739355" w14:textId="7C6429A8" w:rsidR="0004561D" w:rsidRDefault="0004561D" w:rsidP="00A35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конституционный закон от 26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1997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1-ФКЗ «Об Уполномоченном по правам человека в Российской Федерации»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09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// 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1997. –  № 9. – Ст. 1011.</w:t>
      </w:r>
    </w:p>
    <w:p w14:paraId="6F713553" w14:textId="7FE47DB1" w:rsidR="00C4552E" w:rsidRPr="00C51D5D" w:rsidRDefault="00FD750B" w:rsidP="00A35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5826">
        <w:rPr>
          <w:rFonts w:ascii="Times New Roman" w:hAnsi="Times New Roman" w:cs="Times New Roman"/>
          <w:sz w:val="28"/>
          <w:szCs w:val="28"/>
        </w:rPr>
        <w:t xml:space="preserve">. </w:t>
      </w:r>
      <w:r w:rsidR="00A154BA">
        <w:rPr>
          <w:rFonts w:ascii="Times New Roman" w:hAnsi="Times New Roman" w:cs="Times New Roman"/>
          <w:sz w:val="28"/>
          <w:szCs w:val="28"/>
        </w:rPr>
        <w:t xml:space="preserve">Бюджетный </w:t>
      </w:r>
      <w:r w:rsidR="00A154BA" w:rsidRPr="00C51D5D">
        <w:rPr>
          <w:rFonts w:ascii="Times New Roman" w:hAnsi="Times New Roman" w:cs="Times New Roman"/>
          <w:sz w:val="28"/>
          <w:szCs w:val="28"/>
        </w:rPr>
        <w:t>кодекс Российской Федерации от 3</w:t>
      </w:r>
      <w:r w:rsidR="00A154BA">
        <w:rPr>
          <w:rFonts w:ascii="Times New Roman" w:hAnsi="Times New Roman" w:cs="Times New Roman"/>
          <w:sz w:val="28"/>
          <w:szCs w:val="28"/>
        </w:rPr>
        <w:t>1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 ию</w:t>
      </w:r>
      <w:r w:rsidR="00A154BA">
        <w:rPr>
          <w:rFonts w:ascii="Times New Roman" w:hAnsi="Times New Roman" w:cs="Times New Roman"/>
          <w:sz w:val="28"/>
          <w:szCs w:val="28"/>
        </w:rPr>
        <w:t>л</w:t>
      </w:r>
      <w:r w:rsidR="00A154BA" w:rsidRPr="00C51D5D">
        <w:rPr>
          <w:rFonts w:ascii="Times New Roman" w:hAnsi="Times New Roman" w:cs="Times New Roman"/>
          <w:sz w:val="28"/>
          <w:szCs w:val="28"/>
        </w:rPr>
        <w:t>я 199</w:t>
      </w:r>
      <w:r w:rsidR="00A154BA">
        <w:rPr>
          <w:rFonts w:ascii="Times New Roman" w:hAnsi="Times New Roman" w:cs="Times New Roman"/>
          <w:sz w:val="28"/>
          <w:szCs w:val="28"/>
        </w:rPr>
        <w:t>8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 г. № </w:t>
      </w:r>
      <w:r w:rsidR="00A154BA">
        <w:rPr>
          <w:rFonts w:ascii="Times New Roman" w:hAnsi="Times New Roman" w:cs="Times New Roman"/>
          <w:sz w:val="28"/>
          <w:szCs w:val="28"/>
        </w:rPr>
        <w:t>145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-ФЗ (в ред. от </w:t>
      </w:r>
      <w:r w:rsidR="00A154BA">
        <w:rPr>
          <w:rFonts w:ascii="Times New Roman" w:hAnsi="Times New Roman" w:cs="Times New Roman"/>
          <w:sz w:val="28"/>
          <w:szCs w:val="28"/>
        </w:rPr>
        <w:t>26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 </w:t>
      </w:r>
      <w:r w:rsidR="00A154BA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A154BA" w:rsidRPr="00C51D5D">
        <w:rPr>
          <w:rFonts w:ascii="Times New Roman" w:hAnsi="Times New Roman" w:cs="Times New Roman"/>
          <w:sz w:val="28"/>
          <w:szCs w:val="28"/>
        </w:rPr>
        <w:t>202</w:t>
      </w:r>
      <w:r w:rsidR="00A154BA">
        <w:rPr>
          <w:rFonts w:ascii="Times New Roman" w:hAnsi="Times New Roman" w:cs="Times New Roman"/>
          <w:sz w:val="28"/>
          <w:szCs w:val="28"/>
        </w:rPr>
        <w:t>4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 г.) // Собр. законодательства Рос. Федерации. – 199</w:t>
      </w:r>
      <w:r w:rsidR="00A154BA">
        <w:rPr>
          <w:rFonts w:ascii="Times New Roman" w:hAnsi="Times New Roman" w:cs="Times New Roman"/>
          <w:sz w:val="28"/>
          <w:szCs w:val="28"/>
        </w:rPr>
        <w:t>8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. – № </w:t>
      </w:r>
      <w:r w:rsidR="00A154BA">
        <w:rPr>
          <w:rFonts w:ascii="Times New Roman" w:hAnsi="Times New Roman" w:cs="Times New Roman"/>
          <w:sz w:val="28"/>
          <w:szCs w:val="28"/>
        </w:rPr>
        <w:t>31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. – Ст. </w:t>
      </w:r>
      <w:r w:rsidR="00A154BA">
        <w:rPr>
          <w:rFonts w:ascii="Times New Roman" w:hAnsi="Times New Roman" w:cs="Times New Roman"/>
          <w:sz w:val="28"/>
          <w:szCs w:val="28"/>
        </w:rPr>
        <w:t>3823</w:t>
      </w:r>
      <w:r w:rsidR="00A154BA" w:rsidRPr="00C51D5D">
        <w:rPr>
          <w:rFonts w:ascii="Times New Roman" w:hAnsi="Times New Roman" w:cs="Times New Roman"/>
          <w:sz w:val="28"/>
          <w:szCs w:val="28"/>
        </w:rPr>
        <w:t>.</w:t>
      </w:r>
      <w:bookmarkEnd w:id="0"/>
    </w:p>
    <w:p w14:paraId="6517B71F" w14:textId="345116B6" w:rsidR="00C4552E" w:rsidRPr="00C51D5D" w:rsidRDefault="00FD750B" w:rsidP="00C5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4552E" w:rsidRPr="00C51D5D">
        <w:rPr>
          <w:rFonts w:ascii="Times New Roman" w:hAnsi="Times New Roman" w:cs="Times New Roman"/>
          <w:sz w:val="28"/>
          <w:szCs w:val="28"/>
        </w:rPr>
        <w:t xml:space="preserve">. </w:t>
      </w:r>
      <w:r w:rsidR="00A154BA" w:rsidRPr="00C51D5D">
        <w:rPr>
          <w:rFonts w:ascii="Times New Roman" w:hAnsi="Times New Roman" w:cs="Times New Roman"/>
          <w:sz w:val="28"/>
          <w:szCs w:val="28"/>
        </w:rPr>
        <w:t>Кодекс Российской Федерации об административных правонарушениях от 30 декабря 2001 г. № 195-ФЗ (в ред. от 0</w:t>
      </w:r>
      <w:r w:rsidR="00995026">
        <w:rPr>
          <w:rFonts w:ascii="Times New Roman" w:hAnsi="Times New Roman" w:cs="Times New Roman"/>
          <w:sz w:val="28"/>
          <w:szCs w:val="28"/>
        </w:rPr>
        <w:t>6 апреля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 202</w:t>
      </w:r>
      <w:r w:rsidR="00995026">
        <w:rPr>
          <w:rFonts w:ascii="Times New Roman" w:hAnsi="Times New Roman" w:cs="Times New Roman"/>
          <w:sz w:val="28"/>
          <w:szCs w:val="28"/>
        </w:rPr>
        <w:t>4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 г.) // Собр. законодательства Рос. Федерации. – 2002. – № 1 (ч. </w:t>
      </w:r>
      <w:r w:rsidR="00A154BA">
        <w:rPr>
          <w:rFonts w:ascii="Times New Roman" w:hAnsi="Times New Roman" w:cs="Times New Roman"/>
          <w:sz w:val="28"/>
          <w:szCs w:val="28"/>
        </w:rPr>
        <w:t>1</w:t>
      </w:r>
      <w:r w:rsidR="00A154BA" w:rsidRPr="00C51D5D">
        <w:rPr>
          <w:rFonts w:ascii="Times New Roman" w:hAnsi="Times New Roman" w:cs="Times New Roman"/>
          <w:sz w:val="28"/>
          <w:szCs w:val="28"/>
        </w:rPr>
        <w:t xml:space="preserve">). </w:t>
      </w:r>
      <w:bookmarkStart w:id="1" w:name="_Hlk162698034"/>
      <w:r w:rsidR="00A154BA" w:rsidRPr="00C51D5D">
        <w:rPr>
          <w:rFonts w:ascii="Times New Roman" w:hAnsi="Times New Roman" w:cs="Times New Roman"/>
          <w:sz w:val="28"/>
          <w:szCs w:val="28"/>
        </w:rPr>
        <w:t>–</w:t>
      </w:r>
      <w:bookmarkEnd w:id="1"/>
      <w:r w:rsidR="00A154BA" w:rsidRPr="00C51D5D">
        <w:rPr>
          <w:rFonts w:ascii="Times New Roman" w:hAnsi="Times New Roman" w:cs="Times New Roman"/>
          <w:sz w:val="28"/>
          <w:szCs w:val="28"/>
        </w:rPr>
        <w:t xml:space="preserve"> Ст. 1.</w:t>
      </w:r>
    </w:p>
    <w:p w14:paraId="1CFB633F" w14:textId="479A996F" w:rsidR="009A35DB" w:rsidRPr="00C51D5D" w:rsidRDefault="00FD750B" w:rsidP="00C5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A35DB" w:rsidRPr="00C51D5D">
        <w:rPr>
          <w:rFonts w:ascii="Times New Roman" w:hAnsi="Times New Roman" w:cs="Times New Roman"/>
          <w:sz w:val="28"/>
          <w:szCs w:val="28"/>
        </w:rPr>
        <w:t xml:space="preserve">. Закон Российской Федерации от 27 декабря 1991 г. № 2124-1 (в ред. от </w:t>
      </w:r>
      <w:r w:rsidR="00995026">
        <w:rPr>
          <w:rFonts w:ascii="Times New Roman" w:hAnsi="Times New Roman" w:cs="Times New Roman"/>
          <w:sz w:val="28"/>
          <w:szCs w:val="28"/>
        </w:rPr>
        <w:t xml:space="preserve">11 марта </w:t>
      </w:r>
      <w:r w:rsidR="009A35DB" w:rsidRPr="00C51D5D">
        <w:rPr>
          <w:rFonts w:ascii="Times New Roman" w:hAnsi="Times New Roman" w:cs="Times New Roman"/>
          <w:sz w:val="28"/>
          <w:szCs w:val="28"/>
        </w:rPr>
        <w:t>202</w:t>
      </w:r>
      <w:r w:rsidR="00995026">
        <w:rPr>
          <w:rFonts w:ascii="Times New Roman" w:hAnsi="Times New Roman" w:cs="Times New Roman"/>
          <w:sz w:val="28"/>
          <w:szCs w:val="28"/>
        </w:rPr>
        <w:t>4</w:t>
      </w:r>
      <w:r w:rsidR="009A35DB" w:rsidRPr="00C51D5D">
        <w:rPr>
          <w:rFonts w:ascii="Times New Roman" w:hAnsi="Times New Roman" w:cs="Times New Roman"/>
          <w:sz w:val="28"/>
          <w:szCs w:val="28"/>
        </w:rPr>
        <w:t xml:space="preserve"> г.) «О средствах массовой информации» // Рос. газета. – 1992. –</w:t>
      </w:r>
      <w:r w:rsidR="00995026">
        <w:rPr>
          <w:rFonts w:ascii="Times New Roman" w:hAnsi="Times New Roman" w:cs="Times New Roman"/>
          <w:sz w:val="28"/>
          <w:szCs w:val="28"/>
        </w:rPr>
        <w:t xml:space="preserve"> 8 февраля</w:t>
      </w:r>
      <w:r w:rsidR="009A35DB" w:rsidRPr="00C51D5D">
        <w:rPr>
          <w:rFonts w:ascii="Times New Roman" w:hAnsi="Times New Roman" w:cs="Times New Roman"/>
          <w:sz w:val="28"/>
          <w:szCs w:val="28"/>
        </w:rPr>
        <w:t>.</w:t>
      </w:r>
    </w:p>
    <w:p w14:paraId="59D917C5" w14:textId="5A066D38" w:rsidR="00C4552E" w:rsidRDefault="00FD750B" w:rsidP="00C5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4552E" w:rsidRPr="00C51D5D">
        <w:rPr>
          <w:rFonts w:ascii="Times New Roman" w:hAnsi="Times New Roman" w:cs="Times New Roman"/>
          <w:sz w:val="28"/>
          <w:szCs w:val="28"/>
        </w:rPr>
        <w:t>. Закон Р</w:t>
      </w:r>
      <w:r w:rsidR="009A35DB" w:rsidRPr="00C51D5D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C4552E" w:rsidRPr="00C51D5D">
        <w:rPr>
          <w:rFonts w:ascii="Times New Roman" w:hAnsi="Times New Roman" w:cs="Times New Roman"/>
          <w:sz w:val="28"/>
          <w:szCs w:val="28"/>
        </w:rPr>
        <w:t xml:space="preserve"> от 11 марта 1992 г. №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2487-1 (</w:t>
      </w:r>
      <w:r w:rsidR="009A35DB" w:rsidRPr="00C51D5D">
        <w:rPr>
          <w:rFonts w:ascii="Times New Roman" w:hAnsi="Times New Roman" w:cs="Times New Roman"/>
          <w:sz w:val="28"/>
          <w:szCs w:val="28"/>
        </w:rPr>
        <w:t xml:space="preserve">в 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ред. от </w:t>
      </w:r>
      <w:r w:rsidR="00995026">
        <w:rPr>
          <w:rFonts w:ascii="Times New Roman" w:hAnsi="Times New Roman" w:cs="Times New Roman"/>
          <w:sz w:val="28"/>
          <w:szCs w:val="28"/>
        </w:rPr>
        <w:t xml:space="preserve">25 декабря </w:t>
      </w:r>
      <w:r w:rsidR="00773546" w:rsidRPr="00C51D5D">
        <w:rPr>
          <w:rFonts w:ascii="Times New Roman" w:hAnsi="Times New Roman" w:cs="Times New Roman"/>
          <w:sz w:val="28"/>
          <w:szCs w:val="28"/>
        </w:rPr>
        <w:t>2023</w:t>
      </w:r>
      <w:r w:rsidR="009A35DB" w:rsidRPr="00C51D5D">
        <w:rPr>
          <w:rFonts w:ascii="Times New Roman" w:hAnsi="Times New Roman" w:cs="Times New Roman"/>
          <w:sz w:val="28"/>
          <w:szCs w:val="28"/>
        </w:rPr>
        <w:t xml:space="preserve"> г.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) «О </w:t>
      </w:r>
      <w:r w:rsidR="00C4552E" w:rsidRPr="00C51D5D">
        <w:rPr>
          <w:rFonts w:ascii="Times New Roman" w:hAnsi="Times New Roman" w:cs="Times New Roman"/>
          <w:sz w:val="28"/>
          <w:szCs w:val="28"/>
        </w:rPr>
        <w:t>частной детективной и охранной деятельности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в Российской Федерации» // </w:t>
      </w:r>
      <w:r w:rsidR="00C4552E" w:rsidRPr="00C51D5D">
        <w:rPr>
          <w:rFonts w:ascii="Times New Roman" w:hAnsi="Times New Roman" w:cs="Times New Roman"/>
          <w:sz w:val="28"/>
          <w:szCs w:val="28"/>
        </w:rPr>
        <w:t xml:space="preserve">Ведомости Съезда народных депутатов РФ и 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Верховного Совета РФ. – 1992. – </w:t>
      </w:r>
      <w:r w:rsidR="00C4552E" w:rsidRPr="00C51D5D">
        <w:rPr>
          <w:rFonts w:ascii="Times New Roman" w:hAnsi="Times New Roman" w:cs="Times New Roman"/>
          <w:sz w:val="28"/>
          <w:szCs w:val="28"/>
        </w:rPr>
        <w:t>№ 17. – Ст. 888.</w:t>
      </w:r>
    </w:p>
    <w:p w14:paraId="4085D57C" w14:textId="5A52EE6F" w:rsidR="00E06E5B" w:rsidRDefault="00FD750B" w:rsidP="00E06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E06E5B" w:rsidRPr="008F459E">
        <w:rPr>
          <w:rFonts w:ascii="Times New Roman" w:hAnsi="Times New Roman" w:cs="Times New Roman"/>
          <w:sz w:val="28"/>
          <w:szCs w:val="28"/>
        </w:rPr>
        <w:t>. Федеральный закон от 19 февраля 1993 г. № 4528-</w:t>
      </w:r>
      <w:r w:rsidR="008F459E">
        <w:rPr>
          <w:rFonts w:ascii="Times New Roman" w:hAnsi="Times New Roman" w:cs="Times New Roman"/>
          <w:sz w:val="28"/>
          <w:szCs w:val="28"/>
        </w:rPr>
        <w:t>1</w:t>
      </w:r>
      <w:r w:rsidR="00E06E5B" w:rsidRPr="008F459E">
        <w:rPr>
          <w:rFonts w:ascii="Times New Roman" w:hAnsi="Times New Roman" w:cs="Times New Roman"/>
          <w:sz w:val="28"/>
          <w:szCs w:val="28"/>
        </w:rPr>
        <w:t xml:space="preserve"> </w:t>
      </w:r>
      <w:r w:rsidR="008F459E">
        <w:rPr>
          <w:rFonts w:ascii="Times New Roman" w:hAnsi="Times New Roman" w:cs="Times New Roman"/>
          <w:sz w:val="28"/>
          <w:szCs w:val="28"/>
        </w:rPr>
        <w:t xml:space="preserve">(в </w:t>
      </w:r>
      <w:r w:rsidR="008F459E" w:rsidRPr="008F459E">
        <w:rPr>
          <w:rFonts w:ascii="Times New Roman" w:hAnsi="Times New Roman" w:cs="Times New Roman"/>
          <w:sz w:val="28"/>
          <w:szCs w:val="28"/>
        </w:rPr>
        <w:t>ред. от 13</w:t>
      </w:r>
      <w:r w:rsidR="00D961CE">
        <w:rPr>
          <w:rFonts w:ascii="Times New Roman" w:hAnsi="Times New Roman" w:cs="Times New Roman"/>
          <w:sz w:val="28"/>
          <w:szCs w:val="28"/>
        </w:rPr>
        <w:t xml:space="preserve"> июня </w:t>
      </w:r>
      <w:r w:rsidR="008F459E" w:rsidRPr="008F459E">
        <w:rPr>
          <w:rFonts w:ascii="Times New Roman" w:hAnsi="Times New Roman" w:cs="Times New Roman"/>
          <w:sz w:val="28"/>
          <w:szCs w:val="28"/>
        </w:rPr>
        <w:t>2023</w:t>
      </w:r>
      <w:r w:rsidR="00D961CE">
        <w:rPr>
          <w:rFonts w:ascii="Times New Roman" w:hAnsi="Times New Roman" w:cs="Times New Roman"/>
          <w:sz w:val="28"/>
          <w:szCs w:val="28"/>
        </w:rPr>
        <w:t xml:space="preserve"> г.)</w:t>
      </w:r>
      <w:r w:rsidR="008F459E" w:rsidRPr="008F459E">
        <w:rPr>
          <w:rFonts w:ascii="Times New Roman" w:hAnsi="Times New Roman" w:cs="Times New Roman"/>
          <w:sz w:val="28"/>
          <w:szCs w:val="28"/>
        </w:rPr>
        <w:t xml:space="preserve"> </w:t>
      </w:r>
      <w:r w:rsidR="00E06E5B" w:rsidRPr="008F459E">
        <w:rPr>
          <w:rFonts w:ascii="Times New Roman" w:hAnsi="Times New Roman" w:cs="Times New Roman"/>
          <w:sz w:val="28"/>
          <w:szCs w:val="28"/>
        </w:rPr>
        <w:t>«О беженцах» // Соб</w:t>
      </w:r>
      <w:r w:rsidR="00D961CE">
        <w:rPr>
          <w:rFonts w:ascii="Times New Roman" w:hAnsi="Times New Roman" w:cs="Times New Roman"/>
          <w:sz w:val="28"/>
          <w:szCs w:val="28"/>
        </w:rPr>
        <w:t>р.</w:t>
      </w:r>
      <w:r w:rsidR="00E06E5B" w:rsidRPr="008F459E">
        <w:rPr>
          <w:rFonts w:ascii="Times New Roman" w:hAnsi="Times New Roman" w:cs="Times New Roman"/>
          <w:sz w:val="28"/>
          <w:szCs w:val="28"/>
        </w:rPr>
        <w:t xml:space="preserve"> законодательства Рос</w:t>
      </w:r>
      <w:r w:rsidR="00D961CE">
        <w:rPr>
          <w:rFonts w:ascii="Times New Roman" w:hAnsi="Times New Roman" w:cs="Times New Roman"/>
          <w:sz w:val="28"/>
          <w:szCs w:val="28"/>
        </w:rPr>
        <w:t>.</w:t>
      </w:r>
      <w:r w:rsidR="00E06E5B" w:rsidRPr="008F459E">
        <w:rPr>
          <w:rFonts w:ascii="Times New Roman" w:hAnsi="Times New Roman" w:cs="Times New Roman"/>
          <w:sz w:val="28"/>
          <w:szCs w:val="28"/>
        </w:rPr>
        <w:t xml:space="preserve"> Федерации. – 1993. – № 12. – Ст. 425.</w:t>
      </w:r>
    </w:p>
    <w:p w14:paraId="79E79AA0" w14:textId="0CCD856E" w:rsidR="00995026" w:rsidRPr="00013FD0" w:rsidRDefault="00FD750B" w:rsidP="00995026">
      <w:pPr>
        <w:tabs>
          <w:tab w:val="left" w:pos="42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A154BA">
        <w:rPr>
          <w:rFonts w:ascii="Times New Roman" w:hAnsi="Times New Roman" w:cs="Times New Roman"/>
          <w:sz w:val="28"/>
          <w:szCs w:val="28"/>
        </w:rPr>
        <w:t xml:space="preserve">. 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закон от 09</w:t>
      </w:r>
      <w:r w:rsidR="009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февраля 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2009</w:t>
      </w:r>
      <w:r w:rsidR="009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8-ФЗ «Об обеспечении доступа к информации о деятельности государственных органов и органов местного самоуправления» (</w:t>
      </w:r>
      <w:r w:rsidR="009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ред. от 14</w:t>
      </w:r>
      <w:r w:rsidR="009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2022</w:t>
      </w:r>
      <w:r w:rsidR="00790C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) // С</w:t>
      </w:r>
      <w:r w:rsidR="009950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обр. законодательства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r w:rsidR="009950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ос. 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995026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едерации</w:t>
      </w:r>
      <w:r w:rsidR="00995026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. – 2009. – № 7. – Ст. 776.</w:t>
      </w:r>
    </w:p>
    <w:p w14:paraId="1318AB30" w14:textId="4AC9F7B9" w:rsidR="00E06E5B" w:rsidRDefault="00FD750B" w:rsidP="00E06E5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06E5B" w:rsidRPr="008F459E">
        <w:rPr>
          <w:rFonts w:ascii="Times New Roman" w:hAnsi="Times New Roman" w:cs="Times New Roman"/>
          <w:sz w:val="28"/>
          <w:szCs w:val="28"/>
        </w:rPr>
        <w:t xml:space="preserve">. Указ Президента Российской Федерации от 31 октября 2018 г. № 622 </w:t>
      </w:r>
      <w:r w:rsidR="00D961CE">
        <w:rPr>
          <w:rFonts w:ascii="Times New Roman" w:hAnsi="Times New Roman" w:cs="Times New Roman"/>
          <w:sz w:val="28"/>
          <w:szCs w:val="28"/>
        </w:rPr>
        <w:t xml:space="preserve">(в </w:t>
      </w:r>
      <w:r w:rsidR="00D961CE" w:rsidRPr="00D961CE">
        <w:rPr>
          <w:rFonts w:ascii="Times New Roman" w:hAnsi="Times New Roman" w:cs="Times New Roman"/>
          <w:sz w:val="28"/>
          <w:szCs w:val="28"/>
        </w:rPr>
        <w:t>ред. от 12</w:t>
      </w:r>
      <w:r w:rsidR="00D961CE">
        <w:rPr>
          <w:rFonts w:ascii="Times New Roman" w:hAnsi="Times New Roman" w:cs="Times New Roman"/>
          <w:sz w:val="28"/>
          <w:szCs w:val="28"/>
        </w:rPr>
        <w:t xml:space="preserve"> мая </w:t>
      </w:r>
      <w:r w:rsidR="00D961CE" w:rsidRPr="00D961CE">
        <w:rPr>
          <w:rFonts w:ascii="Times New Roman" w:hAnsi="Times New Roman" w:cs="Times New Roman"/>
          <w:sz w:val="28"/>
          <w:szCs w:val="28"/>
        </w:rPr>
        <w:t>2023</w:t>
      </w:r>
      <w:r w:rsidR="00D961CE">
        <w:rPr>
          <w:rFonts w:ascii="Times New Roman" w:hAnsi="Times New Roman" w:cs="Times New Roman"/>
          <w:sz w:val="28"/>
          <w:szCs w:val="28"/>
        </w:rPr>
        <w:t xml:space="preserve"> г.)</w:t>
      </w:r>
      <w:r w:rsidR="00D961CE" w:rsidRPr="00D961CE">
        <w:rPr>
          <w:rFonts w:ascii="Times New Roman" w:hAnsi="Times New Roman" w:cs="Times New Roman"/>
          <w:sz w:val="28"/>
          <w:szCs w:val="28"/>
        </w:rPr>
        <w:t xml:space="preserve"> </w:t>
      </w:r>
      <w:r w:rsidR="00E06E5B" w:rsidRPr="008F459E">
        <w:rPr>
          <w:rFonts w:ascii="Times New Roman" w:hAnsi="Times New Roman" w:cs="Times New Roman"/>
          <w:sz w:val="28"/>
          <w:szCs w:val="28"/>
        </w:rPr>
        <w:t>«О Концепции государственной миграционной политики Российской Федерации на 2019</w:t>
      </w:r>
      <w:r w:rsidR="00EE769B">
        <w:rPr>
          <w:rFonts w:ascii="Times New Roman" w:hAnsi="Times New Roman" w:cs="Times New Roman"/>
          <w:sz w:val="28"/>
          <w:szCs w:val="28"/>
        </w:rPr>
        <w:t>-</w:t>
      </w:r>
      <w:r w:rsidR="00E06E5B" w:rsidRPr="008F459E">
        <w:rPr>
          <w:rFonts w:ascii="Times New Roman" w:hAnsi="Times New Roman" w:cs="Times New Roman"/>
          <w:sz w:val="28"/>
          <w:szCs w:val="28"/>
        </w:rPr>
        <w:t>2025 годы» // Соб</w:t>
      </w:r>
      <w:r w:rsidR="00D961CE">
        <w:rPr>
          <w:rFonts w:ascii="Times New Roman" w:hAnsi="Times New Roman" w:cs="Times New Roman"/>
          <w:sz w:val="28"/>
          <w:szCs w:val="28"/>
        </w:rPr>
        <w:t>р.</w:t>
      </w:r>
      <w:r w:rsidR="00E06E5B" w:rsidRPr="008F459E">
        <w:rPr>
          <w:rFonts w:ascii="Times New Roman" w:hAnsi="Times New Roman" w:cs="Times New Roman"/>
          <w:sz w:val="28"/>
          <w:szCs w:val="28"/>
        </w:rPr>
        <w:t xml:space="preserve"> законодательства Рос</w:t>
      </w:r>
      <w:r w:rsidR="00D961CE">
        <w:rPr>
          <w:rFonts w:ascii="Times New Roman" w:hAnsi="Times New Roman" w:cs="Times New Roman"/>
          <w:sz w:val="28"/>
          <w:szCs w:val="28"/>
        </w:rPr>
        <w:t>.</w:t>
      </w:r>
      <w:r w:rsidR="00E06E5B" w:rsidRPr="008F459E">
        <w:rPr>
          <w:rFonts w:ascii="Times New Roman" w:hAnsi="Times New Roman" w:cs="Times New Roman"/>
          <w:sz w:val="28"/>
          <w:szCs w:val="28"/>
        </w:rPr>
        <w:t xml:space="preserve"> Федерации. – 2018. – № 45. – Ст. 6977.</w:t>
      </w:r>
    </w:p>
    <w:p w14:paraId="7871D5E7" w14:textId="1E99D0DB" w:rsidR="00952983" w:rsidRPr="00C51D5D" w:rsidRDefault="00A35826" w:rsidP="00C5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750B">
        <w:rPr>
          <w:rFonts w:ascii="Times New Roman" w:hAnsi="Times New Roman" w:cs="Times New Roman"/>
          <w:sz w:val="28"/>
          <w:szCs w:val="28"/>
        </w:rPr>
        <w:t>2</w:t>
      </w:r>
      <w:r w:rsidR="009A35DB" w:rsidRPr="00C51D5D">
        <w:rPr>
          <w:rFonts w:ascii="Times New Roman" w:hAnsi="Times New Roman" w:cs="Times New Roman"/>
          <w:sz w:val="28"/>
          <w:szCs w:val="28"/>
        </w:rPr>
        <w:t xml:space="preserve">. </w:t>
      </w:r>
      <w:r w:rsidR="00952983" w:rsidRPr="00C51D5D">
        <w:rPr>
          <w:rFonts w:ascii="Times New Roman" w:hAnsi="Times New Roman" w:cs="Times New Roman"/>
          <w:sz w:val="28"/>
          <w:szCs w:val="28"/>
        </w:rPr>
        <w:t>Постановление Правительства РФ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от 6 августа 2018 г. № 918 «Об </w:t>
      </w:r>
      <w:r w:rsidR="00952983" w:rsidRPr="00C51D5D">
        <w:rPr>
          <w:rFonts w:ascii="Times New Roman" w:hAnsi="Times New Roman" w:cs="Times New Roman"/>
          <w:sz w:val="28"/>
          <w:szCs w:val="28"/>
        </w:rPr>
        <w:t>утверждении Положения о ведомственной о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хране Федерального агентства по </w:t>
      </w:r>
      <w:r w:rsidR="00952983" w:rsidRPr="00C51D5D">
        <w:rPr>
          <w:rFonts w:ascii="Times New Roman" w:hAnsi="Times New Roman" w:cs="Times New Roman"/>
          <w:sz w:val="28"/>
          <w:szCs w:val="28"/>
        </w:rPr>
        <w:t>государственным резервам и о признании у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тратившими силу некоторых актов </w:t>
      </w:r>
      <w:r w:rsidR="00952983" w:rsidRPr="00C51D5D">
        <w:rPr>
          <w:rFonts w:ascii="Times New Roman" w:hAnsi="Times New Roman" w:cs="Times New Roman"/>
          <w:sz w:val="28"/>
          <w:szCs w:val="28"/>
        </w:rPr>
        <w:t xml:space="preserve">Правительства Российской Федерации» // </w:t>
      </w:r>
      <w:r w:rsidR="00773546" w:rsidRPr="00C51D5D">
        <w:rPr>
          <w:rFonts w:ascii="Times New Roman" w:hAnsi="Times New Roman" w:cs="Times New Roman"/>
          <w:sz w:val="28"/>
          <w:szCs w:val="28"/>
        </w:rPr>
        <w:t>Собр</w:t>
      </w:r>
      <w:r w:rsidR="009A35DB" w:rsidRPr="00C51D5D">
        <w:rPr>
          <w:rFonts w:ascii="Times New Roman" w:hAnsi="Times New Roman" w:cs="Times New Roman"/>
          <w:sz w:val="28"/>
          <w:szCs w:val="28"/>
        </w:rPr>
        <w:t>.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законодательства Р</w:t>
      </w:r>
      <w:r w:rsidR="009A35DB" w:rsidRPr="00C51D5D">
        <w:rPr>
          <w:rFonts w:ascii="Times New Roman" w:hAnsi="Times New Roman" w:cs="Times New Roman"/>
          <w:sz w:val="28"/>
          <w:szCs w:val="28"/>
        </w:rPr>
        <w:t xml:space="preserve">ос. </w:t>
      </w:r>
      <w:r w:rsidR="00773546" w:rsidRPr="00C51D5D">
        <w:rPr>
          <w:rFonts w:ascii="Times New Roman" w:hAnsi="Times New Roman" w:cs="Times New Roman"/>
          <w:sz w:val="28"/>
          <w:szCs w:val="28"/>
        </w:rPr>
        <w:t>Ф</w:t>
      </w:r>
      <w:r w:rsidR="009A35DB" w:rsidRPr="00C51D5D">
        <w:rPr>
          <w:rFonts w:ascii="Times New Roman" w:hAnsi="Times New Roman" w:cs="Times New Roman"/>
          <w:sz w:val="28"/>
          <w:szCs w:val="28"/>
        </w:rPr>
        <w:t>едерации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. – </w:t>
      </w:r>
      <w:r w:rsidR="00952983" w:rsidRPr="00C51D5D">
        <w:rPr>
          <w:rFonts w:ascii="Times New Roman" w:hAnsi="Times New Roman" w:cs="Times New Roman"/>
          <w:sz w:val="28"/>
          <w:szCs w:val="28"/>
        </w:rPr>
        <w:t>2018. – № 33. – Ст. 5426.</w:t>
      </w:r>
    </w:p>
    <w:p w14:paraId="10487E7B" w14:textId="72211CAA" w:rsidR="00655A9B" w:rsidRPr="00C51D5D" w:rsidRDefault="00F74FE8" w:rsidP="00C5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D750B">
        <w:rPr>
          <w:rFonts w:ascii="Times New Roman" w:hAnsi="Times New Roman" w:cs="Times New Roman"/>
          <w:sz w:val="28"/>
          <w:szCs w:val="28"/>
        </w:rPr>
        <w:t>3</w:t>
      </w:r>
      <w:r w:rsidR="00952983" w:rsidRPr="00C51D5D">
        <w:rPr>
          <w:rFonts w:ascii="Times New Roman" w:hAnsi="Times New Roman" w:cs="Times New Roman"/>
          <w:sz w:val="28"/>
          <w:szCs w:val="28"/>
        </w:rPr>
        <w:t xml:space="preserve">. </w:t>
      </w:r>
      <w:r w:rsidR="00930DE4" w:rsidRPr="00C51D5D">
        <w:rPr>
          <w:rFonts w:ascii="Times New Roman" w:hAnsi="Times New Roman" w:cs="Times New Roman"/>
          <w:sz w:val="28"/>
          <w:szCs w:val="28"/>
        </w:rPr>
        <w:t>Приказ Федерального агентства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железнодорожного транспорта от </w:t>
      </w:r>
      <w:r w:rsidR="00930DE4" w:rsidRPr="00C51D5D">
        <w:rPr>
          <w:rFonts w:ascii="Times New Roman" w:hAnsi="Times New Roman" w:cs="Times New Roman"/>
          <w:sz w:val="28"/>
          <w:szCs w:val="28"/>
        </w:rPr>
        <w:t xml:space="preserve">21 сентября 2010 г. № 400 «Об 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утверждении Порядка организации </w:t>
      </w:r>
      <w:r w:rsidR="00930DE4" w:rsidRPr="00C51D5D">
        <w:rPr>
          <w:rFonts w:ascii="Times New Roman" w:hAnsi="Times New Roman" w:cs="Times New Roman"/>
          <w:sz w:val="28"/>
          <w:szCs w:val="28"/>
        </w:rPr>
        <w:t>деятельности ведомственно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й охраны Федерального агентства </w:t>
      </w:r>
      <w:r w:rsidR="00930DE4" w:rsidRPr="00C51D5D">
        <w:rPr>
          <w:rFonts w:ascii="Times New Roman" w:hAnsi="Times New Roman" w:cs="Times New Roman"/>
          <w:sz w:val="28"/>
          <w:szCs w:val="28"/>
        </w:rPr>
        <w:t>железнодорожного транспорта» // СПС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«КонсультантПлюс» [Электронный </w:t>
      </w:r>
      <w:r w:rsidR="00930DE4" w:rsidRPr="00C51D5D">
        <w:rPr>
          <w:rFonts w:ascii="Times New Roman" w:hAnsi="Times New Roman" w:cs="Times New Roman"/>
          <w:sz w:val="28"/>
          <w:szCs w:val="28"/>
        </w:rPr>
        <w:t>ресурс]. URL: www.consultant.ru (дата обращения: 10.08.2023).</w:t>
      </w:r>
    </w:p>
    <w:p w14:paraId="00BE1140" w14:textId="77777777" w:rsidR="009A35DB" w:rsidRPr="00C51D5D" w:rsidRDefault="009A35DB" w:rsidP="00C51D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972FBD1" w14:textId="345BE27D" w:rsidR="009A35DB" w:rsidRPr="00EF337C" w:rsidRDefault="009A35DB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337C">
        <w:rPr>
          <w:rFonts w:ascii="Times New Roman" w:hAnsi="Times New Roman" w:cs="Times New Roman"/>
          <w:b/>
          <w:bCs/>
          <w:sz w:val="28"/>
          <w:szCs w:val="28"/>
        </w:rPr>
        <w:t>Правовые акты субъектов Российской Федерации</w:t>
      </w:r>
    </w:p>
    <w:p w14:paraId="4FD56214" w14:textId="006CCE4B" w:rsidR="00CD0998" w:rsidRPr="00EF337C" w:rsidRDefault="00F74FE8" w:rsidP="00A6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337C">
        <w:rPr>
          <w:rFonts w:ascii="Times New Roman" w:hAnsi="Times New Roman" w:cs="Times New Roman"/>
          <w:sz w:val="28"/>
          <w:szCs w:val="28"/>
        </w:rPr>
        <w:t>1</w:t>
      </w:r>
      <w:r w:rsidR="00565FCB">
        <w:rPr>
          <w:rFonts w:ascii="Times New Roman" w:hAnsi="Times New Roman" w:cs="Times New Roman"/>
          <w:sz w:val="28"/>
          <w:szCs w:val="28"/>
        </w:rPr>
        <w:t>4</w:t>
      </w:r>
      <w:r w:rsidR="00A60FE9" w:rsidRPr="00EF337C">
        <w:rPr>
          <w:rFonts w:ascii="Times New Roman" w:hAnsi="Times New Roman" w:cs="Times New Roman"/>
          <w:sz w:val="28"/>
          <w:szCs w:val="28"/>
        </w:rPr>
        <w:t>.</w:t>
      </w:r>
      <w:r w:rsidR="00CD4E57" w:rsidRPr="00EF337C">
        <w:t xml:space="preserve"> </w:t>
      </w:r>
      <w:r w:rsidR="00CD4E57" w:rsidRPr="00EF337C">
        <w:rPr>
          <w:rFonts w:ascii="Times New Roman" w:hAnsi="Times New Roman" w:cs="Times New Roman"/>
          <w:sz w:val="28"/>
          <w:szCs w:val="28"/>
        </w:rPr>
        <w:t>Закон Воронежской области от 05</w:t>
      </w:r>
      <w:r w:rsidR="00EB485F" w:rsidRPr="00EF337C">
        <w:rPr>
          <w:rFonts w:ascii="Times New Roman" w:hAnsi="Times New Roman" w:cs="Times New Roman"/>
          <w:sz w:val="28"/>
          <w:szCs w:val="28"/>
        </w:rPr>
        <w:t xml:space="preserve"> мая </w:t>
      </w:r>
      <w:r w:rsidR="00CD4E57" w:rsidRPr="00EF337C">
        <w:rPr>
          <w:rFonts w:ascii="Times New Roman" w:hAnsi="Times New Roman" w:cs="Times New Roman"/>
          <w:sz w:val="28"/>
          <w:szCs w:val="28"/>
        </w:rPr>
        <w:t>2015</w:t>
      </w:r>
      <w:r w:rsidR="008D499D" w:rsidRPr="00EF337C">
        <w:rPr>
          <w:rFonts w:ascii="Times New Roman" w:hAnsi="Times New Roman" w:cs="Times New Roman"/>
          <w:sz w:val="28"/>
          <w:szCs w:val="28"/>
        </w:rPr>
        <w:t xml:space="preserve"> г.</w:t>
      </w:r>
      <w:r w:rsidR="00CD4E57" w:rsidRPr="00EF337C">
        <w:rPr>
          <w:rFonts w:ascii="Times New Roman" w:hAnsi="Times New Roman" w:cs="Times New Roman"/>
          <w:sz w:val="28"/>
          <w:szCs w:val="28"/>
        </w:rPr>
        <w:t xml:space="preserve"> № 46-ОЗ (</w:t>
      </w:r>
      <w:r w:rsidR="00CD0998" w:rsidRPr="00EF337C">
        <w:rPr>
          <w:rFonts w:ascii="Times New Roman" w:hAnsi="Times New Roman" w:cs="Times New Roman"/>
          <w:sz w:val="28"/>
          <w:szCs w:val="28"/>
        </w:rPr>
        <w:t xml:space="preserve">в </w:t>
      </w:r>
      <w:r w:rsidR="00CD4E57" w:rsidRPr="00EF337C">
        <w:rPr>
          <w:rFonts w:ascii="Times New Roman" w:hAnsi="Times New Roman" w:cs="Times New Roman"/>
          <w:sz w:val="28"/>
          <w:szCs w:val="28"/>
        </w:rPr>
        <w:t>ред. от 29</w:t>
      </w:r>
      <w:r w:rsidR="00EB485F" w:rsidRPr="00EF337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D4E57" w:rsidRPr="00EF337C">
        <w:rPr>
          <w:rFonts w:ascii="Times New Roman" w:hAnsi="Times New Roman" w:cs="Times New Roman"/>
          <w:sz w:val="28"/>
          <w:szCs w:val="28"/>
        </w:rPr>
        <w:t>2024</w:t>
      </w:r>
      <w:r w:rsidR="00CD0998" w:rsidRPr="00EF337C">
        <w:rPr>
          <w:rFonts w:ascii="Times New Roman" w:hAnsi="Times New Roman" w:cs="Times New Roman"/>
          <w:sz w:val="28"/>
          <w:szCs w:val="28"/>
        </w:rPr>
        <w:t xml:space="preserve"> г.</w:t>
      </w:r>
      <w:r w:rsidR="00CD4E57" w:rsidRPr="00EF337C">
        <w:rPr>
          <w:rFonts w:ascii="Times New Roman" w:hAnsi="Times New Roman" w:cs="Times New Roman"/>
          <w:sz w:val="28"/>
          <w:szCs w:val="28"/>
        </w:rPr>
        <w:t xml:space="preserve">) </w:t>
      </w:r>
      <w:r w:rsidR="00CD0998" w:rsidRPr="00EF337C">
        <w:rPr>
          <w:rFonts w:ascii="Times New Roman" w:hAnsi="Times New Roman" w:cs="Times New Roman"/>
          <w:sz w:val="28"/>
          <w:szCs w:val="28"/>
        </w:rPr>
        <w:t>«</w:t>
      </w:r>
      <w:r w:rsidR="00CD4E57" w:rsidRPr="00EF337C">
        <w:rPr>
          <w:rFonts w:ascii="Times New Roman" w:hAnsi="Times New Roman" w:cs="Times New Roman"/>
          <w:sz w:val="28"/>
          <w:szCs w:val="28"/>
        </w:rPr>
        <w:t>Об особенностях правового регулирования отношений, связанных с сохранением, использованием, популяризацией и государственной охраной объектов культурного наследия на</w:t>
      </w:r>
      <w:r w:rsidR="00CD0998" w:rsidRPr="00EF337C">
        <w:rPr>
          <w:rFonts w:ascii="Times New Roman" w:hAnsi="Times New Roman" w:cs="Times New Roman"/>
          <w:sz w:val="28"/>
          <w:szCs w:val="28"/>
        </w:rPr>
        <w:t xml:space="preserve"> территории Воронежской области» //</w:t>
      </w:r>
      <w:r w:rsidR="00CD4E57" w:rsidRPr="00EF337C">
        <w:rPr>
          <w:rFonts w:ascii="Times New Roman" w:hAnsi="Times New Roman" w:cs="Times New Roman"/>
          <w:sz w:val="28"/>
          <w:szCs w:val="28"/>
        </w:rPr>
        <w:t xml:space="preserve"> </w:t>
      </w:r>
      <w:r w:rsidR="00CD0998" w:rsidRPr="00EF337C">
        <w:rPr>
          <w:rFonts w:ascii="Times New Roman" w:hAnsi="Times New Roman" w:cs="Times New Roman"/>
          <w:sz w:val="28"/>
          <w:szCs w:val="28"/>
        </w:rPr>
        <w:t>СПС «КонсультантПлюс» [Электронный ресурс]. URL: www.consultant.ru (дата обращения: 10.08.2023).</w:t>
      </w:r>
    </w:p>
    <w:p w14:paraId="0713CBD1" w14:textId="5A94492C" w:rsidR="00CD0998" w:rsidRDefault="00A35826" w:rsidP="00CD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5FCB">
        <w:rPr>
          <w:rFonts w:ascii="Times New Roman" w:hAnsi="Times New Roman" w:cs="Times New Roman"/>
          <w:sz w:val="28"/>
          <w:szCs w:val="28"/>
        </w:rPr>
        <w:t>5</w:t>
      </w:r>
      <w:r w:rsidR="00A60FE9" w:rsidRPr="00EF337C">
        <w:rPr>
          <w:rFonts w:ascii="Times New Roman" w:hAnsi="Times New Roman" w:cs="Times New Roman"/>
          <w:sz w:val="28"/>
          <w:szCs w:val="28"/>
        </w:rPr>
        <w:t>.</w:t>
      </w:r>
      <w:r w:rsidR="00CD0998" w:rsidRPr="00EF337C">
        <w:rPr>
          <w:rFonts w:ascii="Times New Roman" w:hAnsi="Times New Roman" w:cs="Times New Roman"/>
          <w:sz w:val="28"/>
          <w:szCs w:val="28"/>
        </w:rPr>
        <w:t xml:space="preserve"> Указ Губернатора </w:t>
      </w:r>
      <w:r w:rsidR="008D499D" w:rsidRPr="00EF337C">
        <w:rPr>
          <w:rFonts w:ascii="Times New Roman" w:hAnsi="Times New Roman" w:cs="Times New Roman"/>
          <w:sz w:val="28"/>
          <w:szCs w:val="28"/>
        </w:rPr>
        <w:t>Воронежской обл</w:t>
      </w:r>
      <w:r w:rsidR="00EF337C" w:rsidRPr="00EF337C">
        <w:rPr>
          <w:rFonts w:ascii="Times New Roman" w:hAnsi="Times New Roman" w:cs="Times New Roman"/>
          <w:sz w:val="28"/>
          <w:szCs w:val="28"/>
        </w:rPr>
        <w:t>асти</w:t>
      </w:r>
      <w:r w:rsidR="008D499D" w:rsidRPr="00EF337C">
        <w:rPr>
          <w:rFonts w:ascii="Times New Roman" w:hAnsi="Times New Roman" w:cs="Times New Roman"/>
          <w:sz w:val="28"/>
          <w:szCs w:val="28"/>
        </w:rPr>
        <w:t xml:space="preserve"> от 06</w:t>
      </w:r>
      <w:r w:rsidR="00EF337C" w:rsidRPr="00EF337C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8D499D" w:rsidRPr="00EF337C">
        <w:rPr>
          <w:rFonts w:ascii="Times New Roman" w:hAnsi="Times New Roman" w:cs="Times New Roman"/>
          <w:sz w:val="28"/>
          <w:szCs w:val="28"/>
        </w:rPr>
        <w:t>2023 г. №</w:t>
      </w:r>
      <w:r w:rsidR="00CD0998" w:rsidRPr="00EF337C">
        <w:rPr>
          <w:rFonts w:ascii="Times New Roman" w:hAnsi="Times New Roman" w:cs="Times New Roman"/>
          <w:sz w:val="28"/>
          <w:szCs w:val="28"/>
        </w:rPr>
        <w:t xml:space="preserve"> 247</w:t>
      </w:r>
      <w:r>
        <w:rPr>
          <w:rFonts w:ascii="Times New Roman" w:hAnsi="Times New Roman" w:cs="Times New Roman"/>
          <w:sz w:val="28"/>
          <w:szCs w:val="28"/>
        </w:rPr>
        <w:noBreakHyphen/>
      </w:r>
      <w:r w:rsidR="00CD0998" w:rsidRPr="00EF337C">
        <w:rPr>
          <w:rFonts w:ascii="Times New Roman" w:hAnsi="Times New Roman" w:cs="Times New Roman"/>
          <w:sz w:val="28"/>
          <w:szCs w:val="28"/>
        </w:rPr>
        <w:t>у (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D0998" w:rsidRPr="00EF337C">
        <w:rPr>
          <w:rFonts w:ascii="Times New Roman" w:hAnsi="Times New Roman" w:cs="Times New Roman"/>
          <w:sz w:val="28"/>
          <w:szCs w:val="28"/>
        </w:rPr>
        <w:t>ред. от 16</w:t>
      </w:r>
      <w:r w:rsidR="00F62D9D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CD0998" w:rsidRPr="00EF337C">
        <w:rPr>
          <w:rFonts w:ascii="Times New Roman" w:hAnsi="Times New Roman" w:cs="Times New Roman"/>
          <w:sz w:val="28"/>
          <w:szCs w:val="28"/>
        </w:rPr>
        <w:t>2023</w:t>
      </w:r>
      <w:r w:rsidR="00F62D9D">
        <w:rPr>
          <w:rFonts w:ascii="Times New Roman" w:hAnsi="Times New Roman" w:cs="Times New Roman"/>
          <w:sz w:val="28"/>
          <w:szCs w:val="28"/>
        </w:rPr>
        <w:t xml:space="preserve"> г.</w:t>
      </w:r>
      <w:r w:rsidR="00CD0998" w:rsidRPr="00EF337C">
        <w:rPr>
          <w:rFonts w:ascii="Times New Roman" w:hAnsi="Times New Roman" w:cs="Times New Roman"/>
          <w:sz w:val="28"/>
          <w:szCs w:val="28"/>
        </w:rPr>
        <w:t>) «Об оптимизации деятельности структурных подразделений Правительства Воронежской области» // СПС «КонсультантПлюс» [Электронный ресурс]. URL: www.consultant.ru (дата обращения: 15.08.2023).</w:t>
      </w:r>
    </w:p>
    <w:p w14:paraId="2D1972DF" w14:textId="68790D39" w:rsidR="00A60FE9" w:rsidRPr="00361B77" w:rsidRDefault="00A60FE9" w:rsidP="00CD09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BA8C9EB" w14:textId="412C4E2F" w:rsidR="00D97917" w:rsidRPr="00A35826" w:rsidRDefault="00D97917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5826">
        <w:rPr>
          <w:rFonts w:ascii="Times New Roman" w:hAnsi="Times New Roman" w:cs="Times New Roman"/>
          <w:b/>
          <w:bCs/>
          <w:sz w:val="28"/>
          <w:szCs w:val="28"/>
        </w:rPr>
        <w:t>Муниципальные правовые акты</w:t>
      </w:r>
    </w:p>
    <w:p w14:paraId="623F0274" w14:textId="680EF7E0" w:rsidR="000E35DD" w:rsidRDefault="00A35826" w:rsidP="00A3582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65FCB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B77B4" w:rsidRPr="006B77B4">
        <w:rPr>
          <w:rFonts w:ascii="Times New Roman" w:hAnsi="Times New Roman" w:cs="Times New Roman"/>
          <w:sz w:val="28"/>
          <w:szCs w:val="28"/>
        </w:rPr>
        <w:t xml:space="preserve">Постановление Воронежской городской Думы от 27 октября 2004 г. </w:t>
      </w:r>
      <w:r w:rsidR="006B77B4">
        <w:rPr>
          <w:rFonts w:ascii="Times New Roman" w:hAnsi="Times New Roman" w:cs="Times New Roman"/>
          <w:sz w:val="28"/>
          <w:szCs w:val="28"/>
        </w:rPr>
        <w:t>№</w:t>
      </w:r>
      <w:r w:rsidR="006B77B4" w:rsidRPr="006B77B4">
        <w:rPr>
          <w:rFonts w:ascii="Times New Roman" w:hAnsi="Times New Roman" w:cs="Times New Roman"/>
          <w:sz w:val="28"/>
          <w:szCs w:val="28"/>
        </w:rPr>
        <w:t xml:space="preserve"> 150-I </w:t>
      </w:r>
      <w:r w:rsidR="006B77B4">
        <w:rPr>
          <w:rFonts w:ascii="Times New Roman" w:hAnsi="Times New Roman" w:cs="Times New Roman"/>
          <w:sz w:val="28"/>
          <w:szCs w:val="28"/>
        </w:rPr>
        <w:t xml:space="preserve">(в ред. от </w:t>
      </w:r>
      <w:r w:rsidR="006B77B4" w:rsidRPr="006B77B4">
        <w:rPr>
          <w:rFonts w:ascii="Times New Roman" w:hAnsi="Times New Roman" w:cs="Times New Roman"/>
          <w:sz w:val="28"/>
          <w:szCs w:val="28"/>
        </w:rPr>
        <w:t>8 декабря 2022 г</w:t>
      </w:r>
      <w:r w:rsidR="006B77B4">
        <w:rPr>
          <w:rFonts w:ascii="Times New Roman" w:hAnsi="Times New Roman" w:cs="Times New Roman"/>
          <w:sz w:val="28"/>
          <w:szCs w:val="28"/>
        </w:rPr>
        <w:t>.)</w:t>
      </w:r>
      <w:r w:rsidR="006B77B4" w:rsidRPr="006B77B4">
        <w:rPr>
          <w:rFonts w:ascii="Times New Roman" w:hAnsi="Times New Roman" w:cs="Times New Roman"/>
          <w:sz w:val="28"/>
          <w:szCs w:val="28"/>
        </w:rPr>
        <w:t xml:space="preserve"> </w:t>
      </w:r>
      <w:r w:rsidR="006B77B4">
        <w:rPr>
          <w:rFonts w:ascii="Times New Roman" w:hAnsi="Times New Roman" w:cs="Times New Roman"/>
          <w:sz w:val="28"/>
          <w:szCs w:val="28"/>
        </w:rPr>
        <w:t>«</w:t>
      </w:r>
      <w:r w:rsidR="006B77B4" w:rsidRPr="006B77B4">
        <w:rPr>
          <w:rFonts w:ascii="Times New Roman" w:hAnsi="Times New Roman" w:cs="Times New Roman"/>
          <w:sz w:val="28"/>
          <w:szCs w:val="28"/>
        </w:rPr>
        <w:t>Об Уставе городского округа город Воронеж</w:t>
      </w:r>
      <w:r w:rsidR="006B77B4">
        <w:rPr>
          <w:rFonts w:ascii="Times New Roman" w:hAnsi="Times New Roman" w:cs="Times New Roman"/>
          <w:sz w:val="28"/>
          <w:szCs w:val="28"/>
        </w:rPr>
        <w:t xml:space="preserve">» // </w:t>
      </w:r>
      <w:bookmarkStart w:id="2" w:name="_Hlk165116787"/>
      <w:r w:rsidR="006B77B4" w:rsidRPr="006B77B4">
        <w:rPr>
          <w:rFonts w:ascii="Times New Roman" w:hAnsi="Times New Roman" w:cs="Times New Roman"/>
          <w:sz w:val="28"/>
          <w:szCs w:val="28"/>
        </w:rPr>
        <w:t>СПС «КонсультантПлюс» [Электронный ресурс]. URL: www.consultant.ru (дата обращения: 15.08.2023).</w:t>
      </w:r>
      <w:bookmarkEnd w:id="2"/>
    </w:p>
    <w:p w14:paraId="2B913A90" w14:textId="6C52CB15" w:rsidR="006B77B4" w:rsidRPr="000E35DD" w:rsidRDefault="006B77B4" w:rsidP="003405C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565FCB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3405C3">
        <w:rPr>
          <w:rFonts w:ascii="Times New Roman" w:hAnsi="Times New Roman" w:cs="Times New Roman"/>
          <w:sz w:val="28"/>
          <w:szCs w:val="28"/>
        </w:rPr>
        <w:t>П</w:t>
      </w:r>
      <w:r w:rsidR="003405C3" w:rsidRPr="003405C3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="0008722A">
        <w:rPr>
          <w:rFonts w:ascii="Times New Roman" w:hAnsi="Times New Roman" w:cs="Times New Roman"/>
          <w:sz w:val="28"/>
          <w:szCs w:val="28"/>
        </w:rPr>
        <w:t>А</w:t>
      </w:r>
      <w:r w:rsidR="003405C3" w:rsidRPr="003405C3">
        <w:rPr>
          <w:rFonts w:ascii="Times New Roman" w:hAnsi="Times New Roman" w:cs="Times New Roman"/>
          <w:sz w:val="28"/>
          <w:szCs w:val="28"/>
        </w:rPr>
        <w:t>дминистрац</w:t>
      </w:r>
      <w:r w:rsidR="003405C3">
        <w:rPr>
          <w:rFonts w:ascii="Times New Roman" w:hAnsi="Times New Roman" w:cs="Times New Roman"/>
          <w:sz w:val="28"/>
          <w:szCs w:val="28"/>
        </w:rPr>
        <w:t>ии</w:t>
      </w:r>
      <w:r w:rsidR="003405C3" w:rsidRPr="003405C3">
        <w:rPr>
          <w:rFonts w:ascii="Times New Roman" w:hAnsi="Times New Roman" w:cs="Times New Roman"/>
          <w:sz w:val="28"/>
          <w:szCs w:val="28"/>
        </w:rPr>
        <w:t xml:space="preserve"> городского округа город </w:t>
      </w:r>
      <w:r w:rsidR="003405C3">
        <w:rPr>
          <w:rFonts w:ascii="Times New Roman" w:hAnsi="Times New Roman" w:cs="Times New Roman"/>
          <w:sz w:val="28"/>
          <w:szCs w:val="28"/>
        </w:rPr>
        <w:t>В</w:t>
      </w:r>
      <w:r w:rsidR="003405C3" w:rsidRPr="003405C3">
        <w:rPr>
          <w:rFonts w:ascii="Times New Roman" w:hAnsi="Times New Roman" w:cs="Times New Roman"/>
          <w:sz w:val="28"/>
          <w:szCs w:val="28"/>
        </w:rPr>
        <w:t>оронеж</w:t>
      </w:r>
      <w:r w:rsidR="003405C3">
        <w:rPr>
          <w:rFonts w:ascii="Times New Roman" w:hAnsi="Times New Roman" w:cs="Times New Roman"/>
          <w:sz w:val="28"/>
          <w:szCs w:val="28"/>
        </w:rPr>
        <w:t xml:space="preserve"> </w:t>
      </w:r>
      <w:r w:rsidR="003405C3" w:rsidRPr="003405C3">
        <w:rPr>
          <w:rFonts w:ascii="Times New Roman" w:hAnsi="Times New Roman" w:cs="Times New Roman"/>
          <w:sz w:val="28"/>
          <w:szCs w:val="28"/>
        </w:rPr>
        <w:t>от 19 июня 2023 г. № 737</w:t>
      </w:r>
      <w:r w:rsidR="003405C3" w:rsidRPr="003405C3">
        <w:t xml:space="preserve"> </w:t>
      </w:r>
      <w:r w:rsidR="003405C3">
        <w:t>«</w:t>
      </w:r>
      <w:r w:rsidR="003405C3" w:rsidRPr="003405C3">
        <w:rPr>
          <w:rFonts w:ascii="Times New Roman" w:hAnsi="Times New Roman" w:cs="Times New Roman"/>
          <w:sz w:val="28"/>
          <w:szCs w:val="28"/>
        </w:rPr>
        <w:t>Об утверждении Порядка</w:t>
      </w:r>
      <w:r w:rsidR="003405C3">
        <w:rPr>
          <w:rFonts w:ascii="Times New Roman" w:hAnsi="Times New Roman" w:cs="Times New Roman"/>
          <w:sz w:val="28"/>
          <w:szCs w:val="28"/>
        </w:rPr>
        <w:t xml:space="preserve"> </w:t>
      </w:r>
      <w:r w:rsidR="003405C3" w:rsidRPr="003405C3">
        <w:rPr>
          <w:rFonts w:ascii="Times New Roman" w:hAnsi="Times New Roman" w:cs="Times New Roman"/>
          <w:sz w:val="28"/>
          <w:szCs w:val="28"/>
        </w:rPr>
        <w:t>рассмотрения и согласования</w:t>
      </w:r>
      <w:r w:rsidR="003405C3">
        <w:rPr>
          <w:rFonts w:ascii="Times New Roman" w:hAnsi="Times New Roman" w:cs="Times New Roman"/>
          <w:sz w:val="28"/>
          <w:szCs w:val="28"/>
        </w:rPr>
        <w:t xml:space="preserve"> </w:t>
      </w:r>
      <w:r w:rsidR="003405C3" w:rsidRPr="003405C3">
        <w:rPr>
          <w:rFonts w:ascii="Times New Roman" w:hAnsi="Times New Roman" w:cs="Times New Roman"/>
          <w:sz w:val="28"/>
          <w:szCs w:val="28"/>
        </w:rPr>
        <w:t>архитектурно-планировочных решений (концепций) благоустройства общественных</w:t>
      </w:r>
      <w:r w:rsidR="003405C3">
        <w:rPr>
          <w:rFonts w:ascii="Times New Roman" w:hAnsi="Times New Roman" w:cs="Times New Roman"/>
          <w:sz w:val="28"/>
          <w:szCs w:val="28"/>
        </w:rPr>
        <w:t xml:space="preserve"> </w:t>
      </w:r>
      <w:r w:rsidR="003405C3" w:rsidRPr="003405C3">
        <w:rPr>
          <w:rFonts w:ascii="Times New Roman" w:hAnsi="Times New Roman" w:cs="Times New Roman"/>
          <w:sz w:val="28"/>
          <w:szCs w:val="28"/>
        </w:rPr>
        <w:t>пространств на территории городского округа город Вороне</w:t>
      </w:r>
      <w:r w:rsidR="0008722A">
        <w:rPr>
          <w:rFonts w:ascii="Times New Roman" w:hAnsi="Times New Roman" w:cs="Times New Roman"/>
          <w:sz w:val="28"/>
          <w:szCs w:val="28"/>
        </w:rPr>
        <w:t xml:space="preserve">ж </w:t>
      </w:r>
      <w:r w:rsidR="0008722A" w:rsidRPr="0008722A">
        <w:t>//</w:t>
      </w:r>
      <w:r w:rsidR="0008722A">
        <w:t xml:space="preserve"> </w:t>
      </w:r>
      <w:r w:rsidR="0008722A" w:rsidRPr="0008722A">
        <w:rPr>
          <w:rFonts w:ascii="Times New Roman" w:hAnsi="Times New Roman" w:cs="Times New Roman"/>
          <w:sz w:val="28"/>
          <w:szCs w:val="28"/>
        </w:rPr>
        <w:t>СПС «КонсультантПлюс» [Электронный ресурс]. URL: www.consultant.ru (дата обращения: 15.08.2023).</w:t>
      </w:r>
    </w:p>
    <w:p w14:paraId="264E11EE" w14:textId="77777777" w:rsidR="000E35DD" w:rsidRPr="000E35DD" w:rsidRDefault="000E35DD" w:rsidP="000E35D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20E6591" w14:textId="3C4517BE" w:rsidR="009A35DB" w:rsidRPr="006641E5" w:rsidRDefault="009A35DB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641E5">
        <w:rPr>
          <w:rFonts w:ascii="Times New Roman" w:hAnsi="Times New Roman" w:cs="Times New Roman"/>
          <w:b/>
          <w:bCs/>
          <w:sz w:val="28"/>
          <w:szCs w:val="28"/>
        </w:rPr>
        <w:t>Правовые акты зарубежных стран</w:t>
      </w:r>
    </w:p>
    <w:p w14:paraId="747813F7" w14:textId="775471F4" w:rsidR="00A60FE9" w:rsidRPr="00565FCB" w:rsidRDefault="0008722A" w:rsidP="00565FCB">
      <w:pPr>
        <w:spacing w:after="0" w:line="360" w:lineRule="auto"/>
        <w:ind w:firstLine="709"/>
        <w:jc w:val="both"/>
      </w:pPr>
      <w:r w:rsidRPr="006641E5">
        <w:rPr>
          <w:rFonts w:ascii="Times New Roman" w:hAnsi="Times New Roman" w:cs="Times New Roman"/>
          <w:sz w:val="28"/>
          <w:szCs w:val="28"/>
        </w:rPr>
        <w:t>1</w:t>
      </w:r>
      <w:r w:rsidR="00565FCB">
        <w:rPr>
          <w:rFonts w:ascii="Times New Roman" w:hAnsi="Times New Roman" w:cs="Times New Roman"/>
          <w:sz w:val="28"/>
          <w:szCs w:val="28"/>
        </w:rPr>
        <w:t>8</w:t>
      </w:r>
      <w:r w:rsidR="00A60FE9" w:rsidRPr="006641E5">
        <w:rPr>
          <w:rFonts w:ascii="Times New Roman" w:hAnsi="Times New Roman" w:cs="Times New Roman"/>
          <w:sz w:val="28"/>
          <w:szCs w:val="28"/>
        </w:rPr>
        <w:t>.</w:t>
      </w:r>
      <w:r w:rsidR="002F2880" w:rsidRPr="006641E5">
        <w:t xml:space="preserve"> </w:t>
      </w:r>
      <w:r w:rsidR="002F2880" w:rsidRPr="006641E5">
        <w:rPr>
          <w:rFonts w:ascii="Times New Roman" w:hAnsi="Times New Roman" w:cs="Times New Roman"/>
          <w:sz w:val="28"/>
          <w:szCs w:val="28"/>
        </w:rPr>
        <w:t>Трудовой кодекс Кыргызской Республики от 04</w:t>
      </w:r>
      <w:r w:rsidRPr="006641E5"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="002F2880" w:rsidRPr="006641E5">
        <w:rPr>
          <w:rFonts w:ascii="Times New Roman" w:hAnsi="Times New Roman" w:cs="Times New Roman"/>
          <w:sz w:val="28"/>
          <w:szCs w:val="28"/>
        </w:rPr>
        <w:t xml:space="preserve">2004 </w:t>
      </w:r>
      <w:r w:rsidRPr="006641E5">
        <w:rPr>
          <w:rFonts w:ascii="Times New Roman" w:hAnsi="Times New Roman" w:cs="Times New Roman"/>
          <w:sz w:val="28"/>
          <w:szCs w:val="28"/>
        </w:rPr>
        <w:t xml:space="preserve">г. </w:t>
      </w:r>
      <w:r w:rsidR="002F2880" w:rsidRPr="006641E5">
        <w:rPr>
          <w:rFonts w:ascii="Times New Roman" w:hAnsi="Times New Roman" w:cs="Times New Roman"/>
          <w:sz w:val="28"/>
          <w:szCs w:val="28"/>
        </w:rPr>
        <w:t xml:space="preserve">№ 106 // Централизованный банк данных правовой информации Кыргызской Республики: сайт. </w:t>
      </w:r>
      <w:bookmarkStart w:id="3" w:name="_Hlk165117343"/>
      <w:r w:rsidR="002F2880" w:rsidRPr="006641E5">
        <w:rPr>
          <w:rFonts w:ascii="Times New Roman" w:hAnsi="Times New Roman" w:cs="Times New Roman"/>
          <w:sz w:val="28"/>
          <w:szCs w:val="28"/>
        </w:rPr>
        <w:t>URL:</w:t>
      </w:r>
      <w:bookmarkEnd w:id="3"/>
      <w:r w:rsidR="002F2880" w:rsidRPr="006641E5">
        <w:rPr>
          <w:rFonts w:ascii="Times New Roman" w:hAnsi="Times New Roman" w:cs="Times New Roman"/>
          <w:sz w:val="28"/>
          <w:szCs w:val="28"/>
        </w:rPr>
        <w:t xml:space="preserve"> http://cbd.minjust.gov.kg/act/view/ru-ru/1505 </w:t>
      </w:r>
      <w:bookmarkStart w:id="4" w:name="_Hlk165117388"/>
      <w:r w:rsidR="002F2880" w:rsidRPr="006641E5">
        <w:rPr>
          <w:rFonts w:ascii="Times New Roman" w:hAnsi="Times New Roman" w:cs="Times New Roman"/>
          <w:sz w:val="28"/>
          <w:szCs w:val="28"/>
        </w:rPr>
        <w:t>(дата обращения: 16.12.2023).</w:t>
      </w:r>
    </w:p>
    <w:bookmarkEnd w:id="4"/>
    <w:p w14:paraId="13FEC2D6" w14:textId="2DC9EA7E" w:rsidR="006641E5" w:rsidRPr="006641E5" w:rsidRDefault="006641E5" w:rsidP="006641E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41E5">
        <w:rPr>
          <w:rFonts w:ascii="Times New Roman" w:hAnsi="Times New Roman" w:cs="Times New Roman"/>
          <w:sz w:val="28"/>
          <w:szCs w:val="28"/>
        </w:rPr>
        <w:t>1</w:t>
      </w:r>
      <w:r w:rsidR="00565FCB">
        <w:rPr>
          <w:rFonts w:ascii="Times New Roman" w:hAnsi="Times New Roman" w:cs="Times New Roman"/>
          <w:sz w:val="28"/>
          <w:szCs w:val="28"/>
        </w:rPr>
        <w:t>9</w:t>
      </w:r>
      <w:r w:rsidRPr="006641E5">
        <w:rPr>
          <w:rFonts w:ascii="Times New Roman" w:hAnsi="Times New Roman" w:cs="Times New Roman"/>
          <w:sz w:val="28"/>
          <w:szCs w:val="28"/>
        </w:rPr>
        <w:t xml:space="preserve">. Административный процедурно-процессуальный кодекс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6641E5">
        <w:rPr>
          <w:rFonts w:ascii="Times New Roman" w:hAnsi="Times New Roman" w:cs="Times New Roman"/>
          <w:sz w:val="28"/>
          <w:szCs w:val="28"/>
        </w:rPr>
        <w:t xml:space="preserve">еспублики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641E5">
        <w:rPr>
          <w:rFonts w:ascii="Times New Roman" w:hAnsi="Times New Roman" w:cs="Times New Roman"/>
          <w:sz w:val="28"/>
          <w:szCs w:val="28"/>
        </w:rPr>
        <w:t>азахстан от 29 июня 2020 года № 350-VI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6641E5">
        <w:rPr>
          <w:rFonts w:ascii="Times New Roman" w:hAnsi="Times New Roman" w:cs="Times New Roman"/>
          <w:sz w:val="28"/>
          <w:szCs w:val="28"/>
        </w:rPr>
        <w:t>Информационно-правовая система</w:t>
      </w:r>
    </w:p>
    <w:p w14:paraId="339526CA" w14:textId="4FD25C75" w:rsidR="006641E5" w:rsidRDefault="006641E5" w:rsidP="00664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641E5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1E5">
        <w:rPr>
          <w:rFonts w:ascii="Times New Roman" w:hAnsi="Times New Roman" w:cs="Times New Roman"/>
          <w:sz w:val="28"/>
          <w:szCs w:val="28"/>
        </w:rPr>
        <w:t>Республики Казахстан</w:t>
      </w:r>
      <w:r>
        <w:rPr>
          <w:rFonts w:ascii="Times New Roman" w:hAnsi="Times New Roman" w:cs="Times New Roman"/>
          <w:sz w:val="28"/>
          <w:szCs w:val="28"/>
        </w:rPr>
        <w:t xml:space="preserve">: сайт. </w:t>
      </w:r>
      <w:r w:rsidRPr="006641E5">
        <w:rPr>
          <w:rFonts w:ascii="Times New Roman" w:hAnsi="Times New Roman" w:cs="Times New Roman"/>
          <w:sz w:val="28"/>
          <w:szCs w:val="28"/>
        </w:rPr>
        <w:t>URL: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1E5">
        <w:rPr>
          <w:rFonts w:ascii="Times New Roman" w:hAnsi="Times New Roman" w:cs="Times New Roman"/>
          <w:sz w:val="28"/>
          <w:szCs w:val="28"/>
        </w:rPr>
        <w:t>https://adilet.zan.kz/rus/docs/K2000000350#z1428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41E5">
        <w:rPr>
          <w:rFonts w:ascii="Times New Roman" w:hAnsi="Times New Roman" w:cs="Times New Roman"/>
          <w:sz w:val="28"/>
          <w:szCs w:val="28"/>
        </w:rPr>
        <w:t>(дата обращения: 16.12.2023).</w:t>
      </w:r>
    </w:p>
    <w:p w14:paraId="7D0A37DA" w14:textId="77777777" w:rsidR="006641E5" w:rsidRPr="006641E5" w:rsidRDefault="006641E5" w:rsidP="006641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439838" w14:textId="27503146" w:rsidR="009A35DB" w:rsidRPr="003069D2" w:rsidRDefault="009A35DB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069D2">
        <w:rPr>
          <w:rFonts w:ascii="Times New Roman" w:hAnsi="Times New Roman" w:cs="Times New Roman"/>
          <w:b/>
          <w:bCs/>
          <w:sz w:val="28"/>
          <w:szCs w:val="28"/>
        </w:rPr>
        <w:t>Правовые акты, утратившие силу</w:t>
      </w:r>
    </w:p>
    <w:p w14:paraId="2FB35B8C" w14:textId="26E9F25C" w:rsidR="00C108B0" w:rsidRPr="00C108B0" w:rsidRDefault="00565FCB" w:rsidP="00C108B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624D" w:rsidRPr="003069D2">
        <w:rPr>
          <w:rFonts w:ascii="Times New Roman" w:hAnsi="Times New Roman" w:cs="Times New Roman"/>
          <w:sz w:val="28"/>
          <w:szCs w:val="28"/>
        </w:rPr>
        <w:t xml:space="preserve">. </w:t>
      </w:r>
      <w:r w:rsidR="00C108B0" w:rsidRPr="00C108B0">
        <w:rPr>
          <w:rFonts w:ascii="Times New Roman" w:hAnsi="Times New Roman" w:cs="Times New Roman"/>
          <w:sz w:val="28"/>
          <w:szCs w:val="28"/>
        </w:rPr>
        <w:t>Закон Союза Советских Социалистических Республик от 20</w:t>
      </w:r>
      <w:r w:rsidR="00C108B0">
        <w:rPr>
          <w:rFonts w:ascii="Times New Roman" w:hAnsi="Times New Roman" w:cs="Times New Roman"/>
          <w:sz w:val="28"/>
          <w:szCs w:val="28"/>
        </w:rPr>
        <w:t xml:space="preserve"> мая </w:t>
      </w:r>
      <w:r w:rsidR="00C108B0" w:rsidRPr="00C108B0">
        <w:rPr>
          <w:rFonts w:ascii="Times New Roman" w:hAnsi="Times New Roman" w:cs="Times New Roman"/>
          <w:sz w:val="28"/>
          <w:szCs w:val="28"/>
        </w:rPr>
        <w:t>1991</w:t>
      </w:r>
      <w:r w:rsidR="00C108B0">
        <w:rPr>
          <w:rFonts w:ascii="Times New Roman" w:hAnsi="Times New Roman" w:cs="Times New Roman"/>
          <w:sz w:val="28"/>
          <w:szCs w:val="28"/>
        </w:rPr>
        <w:t xml:space="preserve">г. № </w:t>
      </w:r>
      <w:r w:rsidR="00C108B0" w:rsidRPr="00C108B0">
        <w:rPr>
          <w:rFonts w:ascii="Times New Roman" w:hAnsi="Times New Roman" w:cs="Times New Roman"/>
          <w:sz w:val="28"/>
          <w:szCs w:val="28"/>
        </w:rPr>
        <w:t xml:space="preserve">2177-1 </w:t>
      </w:r>
      <w:r w:rsidR="00C108B0">
        <w:rPr>
          <w:rFonts w:ascii="Times New Roman" w:hAnsi="Times New Roman" w:cs="Times New Roman"/>
          <w:sz w:val="28"/>
          <w:szCs w:val="28"/>
        </w:rPr>
        <w:t>«</w:t>
      </w:r>
      <w:r w:rsidR="00C108B0" w:rsidRPr="00C108B0">
        <w:rPr>
          <w:rFonts w:ascii="Times New Roman" w:hAnsi="Times New Roman" w:cs="Times New Roman"/>
          <w:sz w:val="28"/>
          <w:szCs w:val="28"/>
        </w:rPr>
        <w:t>О порядке выезда из Союза Советских Социалистических Республик и въезд</w:t>
      </w:r>
      <w:r w:rsidR="00C108B0">
        <w:rPr>
          <w:rFonts w:ascii="Times New Roman" w:hAnsi="Times New Roman" w:cs="Times New Roman"/>
          <w:sz w:val="28"/>
          <w:szCs w:val="28"/>
        </w:rPr>
        <w:t>а</w:t>
      </w:r>
      <w:r w:rsidR="00C108B0" w:rsidRPr="00C108B0">
        <w:rPr>
          <w:rFonts w:ascii="Times New Roman" w:hAnsi="Times New Roman" w:cs="Times New Roman"/>
          <w:sz w:val="28"/>
          <w:szCs w:val="28"/>
        </w:rPr>
        <w:t xml:space="preserve"> в Союз Советских Социалистических Республик граждан СССР</w:t>
      </w:r>
      <w:r w:rsidR="00C108B0">
        <w:rPr>
          <w:rFonts w:ascii="Times New Roman" w:hAnsi="Times New Roman" w:cs="Times New Roman"/>
          <w:sz w:val="28"/>
          <w:szCs w:val="28"/>
        </w:rPr>
        <w:t>»</w:t>
      </w:r>
      <w:r w:rsidR="00C108B0" w:rsidRPr="00C108B0">
        <w:t xml:space="preserve"> </w:t>
      </w:r>
      <w:r w:rsidR="00C108B0" w:rsidRPr="00C108B0">
        <w:rPr>
          <w:rFonts w:ascii="Times New Roman" w:hAnsi="Times New Roman" w:cs="Times New Roman"/>
          <w:sz w:val="28"/>
          <w:szCs w:val="28"/>
        </w:rPr>
        <w:t>// СПС «КонсультантПлюс» [Электронный ресурс]. URL: www.consultant.ru (дата обращения: 15.08.2023).</w:t>
      </w:r>
    </w:p>
    <w:p w14:paraId="2CEA7721" w14:textId="621DA42C" w:rsidR="00FD750B" w:rsidRDefault="00565FCB" w:rsidP="00FD750B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21. </w:t>
      </w:r>
      <w:r w:rsidR="00FD750B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 Президента РФ от 15</w:t>
      </w:r>
      <w:r w:rsidR="00FD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 </w:t>
      </w:r>
      <w:r w:rsidR="00FD750B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 </w:t>
      </w:r>
      <w:r w:rsidR="00FD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FD750B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549 «О Комиссии при Президенте Российской Федерации по противодействию попыткам фальсификации истории в ущерб интересам России» // </w:t>
      </w:r>
      <w:r w:rsidR="00FD750B" w:rsidRPr="00C51D5D">
        <w:rPr>
          <w:rFonts w:ascii="Times New Roman" w:hAnsi="Times New Roman" w:cs="Times New Roman"/>
          <w:sz w:val="28"/>
          <w:szCs w:val="28"/>
        </w:rPr>
        <w:t>Собр. законодательства Рос. Федерации.</w:t>
      </w:r>
      <w:r w:rsidR="00FD750B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750B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2009. </w:t>
      </w:r>
      <w:r w:rsidR="00FD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750B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21. </w:t>
      </w:r>
      <w:r w:rsidR="00FD75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FD750B" w:rsidRPr="00013FD0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2541.</w:t>
      </w:r>
    </w:p>
    <w:p w14:paraId="40BB782A" w14:textId="77777777" w:rsidR="00F00B66" w:rsidRPr="00FC24EB" w:rsidRDefault="00F00B66" w:rsidP="00A60FE9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highlight w:val="green"/>
        </w:rPr>
      </w:pPr>
    </w:p>
    <w:p w14:paraId="08F2F003" w14:textId="63B57C2C" w:rsidR="009A35DB" w:rsidRDefault="009A35DB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060B">
        <w:rPr>
          <w:rFonts w:ascii="Times New Roman" w:hAnsi="Times New Roman" w:cs="Times New Roman"/>
          <w:b/>
          <w:bCs/>
          <w:sz w:val="28"/>
          <w:szCs w:val="28"/>
        </w:rPr>
        <w:t>Иные документы</w:t>
      </w:r>
    </w:p>
    <w:p w14:paraId="6BD9B861" w14:textId="34FAC493" w:rsidR="00A60FE9" w:rsidRPr="006110D7" w:rsidRDefault="00F2060B" w:rsidP="00A6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2060B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E55CC">
        <w:rPr>
          <w:rFonts w:ascii="Times New Roman" w:hAnsi="Times New Roman" w:cs="Times New Roman"/>
          <w:sz w:val="28"/>
          <w:szCs w:val="28"/>
        </w:rPr>
        <w:t>2</w:t>
      </w:r>
      <w:r w:rsidRPr="00F2060B">
        <w:rPr>
          <w:rFonts w:ascii="Times New Roman" w:hAnsi="Times New Roman" w:cs="Times New Roman"/>
          <w:sz w:val="28"/>
          <w:szCs w:val="28"/>
        </w:rPr>
        <w:t xml:space="preserve">. </w:t>
      </w:r>
      <w:r w:rsidR="00081B8C" w:rsidRPr="00081B8C">
        <w:rPr>
          <w:rFonts w:ascii="Times New Roman" w:hAnsi="Times New Roman" w:cs="Times New Roman"/>
          <w:sz w:val="28"/>
          <w:szCs w:val="28"/>
        </w:rPr>
        <w:t xml:space="preserve">Письмо </w:t>
      </w:r>
      <w:r w:rsidR="00081B8C">
        <w:rPr>
          <w:rFonts w:ascii="Times New Roman" w:hAnsi="Times New Roman" w:cs="Times New Roman"/>
          <w:sz w:val="28"/>
          <w:szCs w:val="28"/>
        </w:rPr>
        <w:t xml:space="preserve">ФНС России </w:t>
      </w:r>
      <w:r w:rsidR="00081B8C" w:rsidRPr="00081B8C">
        <w:rPr>
          <w:rFonts w:ascii="Times New Roman" w:hAnsi="Times New Roman" w:cs="Times New Roman"/>
          <w:sz w:val="28"/>
          <w:szCs w:val="28"/>
        </w:rPr>
        <w:t>от 04</w:t>
      </w:r>
      <w:r w:rsidR="00081B8C">
        <w:rPr>
          <w:rFonts w:ascii="Times New Roman" w:hAnsi="Times New Roman" w:cs="Times New Roman"/>
          <w:sz w:val="28"/>
          <w:szCs w:val="28"/>
        </w:rPr>
        <w:t xml:space="preserve"> апреля </w:t>
      </w:r>
      <w:r w:rsidR="00081B8C" w:rsidRPr="00081B8C">
        <w:rPr>
          <w:rFonts w:ascii="Times New Roman" w:hAnsi="Times New Roman" w:cs="Times New Roman"/>
          <w:sz w:val="28"/>
          <w:szCs w:val="28"/>
        </w:rPr>
        <w:t xml:space="preserve">2024 </w:t>
      </w:r>
      <w:r w:rsidR="00081B8C">
        <w:rPr>
          <w:rFonts w:ascii="Times New Roman" w:hAnsi="Times New Roman" w:cs="Times New Roman"/>
          <w:sz w:val="28"/>
          <w:szCs w:val="28"/>
        </w:rPr>
        <w:t xml:space="preserve">г. </w:t>
      </w:r>
      <w:r w:rsidR="00081B8C" w:rsidRPr="00081B8C">
        <w:rPr>
          <w:rFonts w:ascii="Times New Roman" w:hAnsi="Times New Roman" w:cs="Times New Roman"/>
          <w:sz w:val="28"/>
          <w:szCs w:val="28"/>
        </w:rPr>
        <w:t>№ СД-4-3/3936@</w:t>
      </w:r>
      <w:r w:rsidR="00295FB0">
        <w:rPr>
          <w:rFonts w:ascii="Times New Roman" w:hAnsi="Times New Roman" w:cs="Times New Roman"/>
          <w:sz w:val="28"/>
          <w:szCs w:val="28"/>
        </w:rPr>
        <w:t xml:space="preserve"> «</w:t>
      </w:r>
      <w:r w:rsidR="00295FB0" w:rsidRPr="00295FB0">
        <w:rPr>
          <w:rFonts w:ascii="Times New Roman" w:hAnsi="Times New Roman" w:cs="Times New Roman"/>
          <w:sz w:val="28"/>
          <w:szCs w:val="28"/>
        </w:rPr>
        <w:t>О применении НДС при ввозе товаров комиссионерами</w:t>
      </w:r>
      <w:r w:rsidR="00295FB0">
        <w:rPr>
          <w:rFonts w:ascii="Times New Roman" w:hAnsi="Times New Roman" w:cs="Times New Roman"/>
          <w:sz w:val="28"/>
          <w:szCs w:val="28"/>
        </w:rPr>
        <w:t xml:space="preserve">» // Федеральная налоговая служба: официальный сайт. </w:t>
      </w:r>
      <w:r w:rsidR="00295FB0" w:rsidRPr="00295FB0">
        <w:rPr>
          <w:rFonts w:ascii="Times New Roman" w:hAnsi="Times New Roman" w:cs="Times New Roman"/>
          <w:sz w:val="28"/>
          <w:szCs w:val="28"/>
          <w:lang w:val="en-US"/>
        </w:rPr>
        <w:t>URL:</w:t>
      </w:r>
      <w:r w:rsidR="00295FB0" w:rsidRPr="00295FB0">
        <w:rPr>
          <w:lang w:val="en-US"/>
        </w:rPr>
        <w:t xml:space="preserve"> </w:t>
      </w:r>
      <w:r w:rsidR="006110D7" w:rsidRPr="006110D7">
        <w:rPr>
          <w:rFonts w:ascii="Times New Roman" w:hAnsi="Times New Roman" w:cs="Times New Roman"/>
          <w:sz w:val="28"/>
          <w:szCs w:val="28"/>
          <w:lang w:val="en-US"/>
        </w:rPr>
        <w:t>https://www.nalog.gov.ru/rn36/about_fts/about_nalog/14766004/.</w:t>
      </w:r>
    </w:p>
    <w:p w14:paraId="6DD19E16" w14:textId="77777777" w:rsidR="001845E5" w:rsidRPr="00295FB0" w:rsidRDefault="001845E5" w:rsidP="00C51D5D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62296D5B" w14:textId="56AFEDEA" w:rsidR="00FD4128" w:rsidRPr="007034C8" w:rsidRDefault="00655A9B" w:rsidP="00A60FE9">
      <w:pPr>
        <w:pStyle w:val="a3"/>
        <w:numPr>
          <w:ilvl w:val="0"/>
          <w:numId w:val="7"/>
        </w:numPr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034C8">
        <w:rPr>
          <w:rFonts w:ascii="Times New Roman" w:hAnsi="Times New Roman" w:cs="Times New Roman"/>
          <w:b/>
          <w:sz w:val="28"/>
          <w:szCs w:val="28"/>
        </w:rPr>
        <w:t>Материалы судебной практики</w:t>
      </w:r>
    </w:p>
    <w:p w14:paraId="3DC4B507" w14:textId="20807939" w:rsidR="006110D7" w:rsidRPr="003C5993" w:rsidRDefault="00F74FE8" w:rsidP="00E40AD5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D4128" w:rsidRPr="007034C8">
        <w:rPr>
          <w:rFonts w:ascii="Times New Roman" w:hAnsi="Times New Roman" w:cs="Times New Roman"/>
          <w:sz w:val="28"/>
          <w:szCs w:val="28"/>
        </w:rPr>
        <w:t>Постановление Конституционного Суда Российской Федерации от 10 июня 1998 г. № 17-П «По делу о проверке конституционности положений пункта 6 статьи 4, подпункта «а» пункта 3 и пункта 4 статьи 13, пункта 3 статьи 19 и пункта 2 статьи 58 Федерального закона от 19 сентября 1997 года «Об основных гарантиях избирательных прав и права на участие в референдуме граждан Российской Федерации» // Собр. законодательства Рос. Федерации. – 1998. – № 25. –</w:t>
      </w:r>
      <w:r w:rsidR="00F2060B">
        <w:rPr>
          <w:rFonts w:ascii="Times New Roman" w:hAnsi="Times New Roman" w:cs="Times New Roman"/>
          <w:sz w:val="28"/>
          <w:szCs w:val="28"/>
        </w:rPr>
        <w:t xml:space="preserve"> </w:t>
      </w:r>
      <w:r w:rsidR="00FD4128" w:rsidRPr="007034C8">
        <w:rPr>
          <w:rFonts w:ascii="Times New Roman" w:hAnsi="Times New Roman" w:cs="Times New Roman"/>
          <w:sz w:val="28"/>
          <w:szCs w:val="28"/>
        </w:rPr>
        <w:t>Ст. 3002.</w:t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7034C8">
        <w:rPr>
          <w:rFonts w:ascii="Times New Roman" w:hAnsi="Times New Roman" w:cs="Times New Roman"/>
          <w:sz w:val="28"/>
          <w:szCs w:val="28"/>
        </w:rPr>
        <w:tab/>
      </w:r>
      <w:r w:rsidR="007034C8" w:rsidRPr="003C5993">
        <w:rPr>
          <w:rFonts w:ascii="Times New Roman" w:hAnsi="Times New Roman" w:cs="Times New Roman"/>
          <w:sz w:val="28"/>
          <w:szCs w:val="28"/>
        </w:rPr>
        <w:t>2. Постановление Пленума В</w:t>
      </w:r>
      <w:r w:rsidR="006110D7" w:rsidRPr="003C5993">
        <w:rPr>
          <w:rFonts w:ascii="Times New Roman" w:hAnsi="Times New Roman" w:cs="Times New Roman"/>
          <w:sz w:val="28"/>
          <w:szCs w:val="28"/>
        </w:rPr>
        <w:t>ерховного Суда</w:t>
      </w:r>
      <w:r w:rsidR="007034C8" w:rsidRPr="003C5993">
        <w:rPr>
          <w:rFonts w:ascii="Times New Roman" w:hAnsi="Times New Roman" w:cs="Times New Roman"/>
          <w:sz w:val="28"/>
          <w:szCs w:val="28"/>
        </w:rPr>
        <w:t xml:space="preserve"> Р</w:t>
      </w:r>
      <w:r w:rsidR="006110D7" w:rsidRPr="003C5993">
        <w:rPr>
          <w:rFonts w:ascii="Times New Roman" w:hAnsi="Times New Roman" w:cs="Times New Roman"/>
          <w:sz w:val="28"/>
          <w:szCs w:val="28"/>
        </w:rPr>
        <w:t>оссийской Федерации</w:t>
      </w:r>
      <w:r w:rsidR="007034C8" w:rsidRPr="003C5993">
        <w:rPr>
          <w:rFonts w:ascii="Times New Roman" w:hAnsi="Times New Roman" w:cs="Times New Roman"/>
          <w:sz w:val="28"/>
          <w:szCs w:val="28"/>
        </w:rPr>
        <w:t xml:space="preserve"> от 15</w:t>
      </w:r>
      <w:r w:rsidR="006110D7" w:rsidRPr="003C5993">
        <w:rPr>
          <w:rFonts w:ascii="Times New Roman" w:hAnsi="Times New Roman" w:cs="Times New Roman"/>
          <w:sz w:val="28"/>
          <w:szCs w:val="28"/>
        </w:rPr>
        <w:t xml:space="preserve"> ноября </w:t>
      </w:r>
      <w:r w:rsidR="007034C8" w:rsidRPr="003C5993">
        <w:rPr>
          <w:rFonts w:ascii="Times New Roman" w:hAnsi="Times New Roman" w:cs="Times New Roman"/>
          <w:sz w:val="28"/>
          <w:szCs w:val="28"/>
        </w:rPr>
        <w:t xml:space="preserve">2022 г. № 33 </w:t>
      </w:r>
      <w:r w:rsidR="006110D7" w:rsidRPr="003C5993">
        <w:rPr>
          <w:rFonts w:ascii="Times New Roman" w:hAnsi="Times New Roman" w:cs="Times New Roman"/>
          <w:sz w:val="28"/>
          <w:szCs w:val="28"/>
        </w:rPr>
        <w:t>«</w:t>
      </w:r>
      <w:r w:rsidR="007034C8" w:rsidRPr="003C5993">
        <w:rPr>
          <w:rFonts w:ascii="Times New Roman" w:hAnsi="Times New Roman" w:cs="Times New Roman"/>
          <w:sz w:val="28"/>
          <w:szCs w:val="28"/>
        </w:rPr>
        <w:t xml:space="preserve">О практике применения судами норм о компенсации морального вреда» // СПС «КонсультантПлюс» </w:t>
      </w:r>
      <w:r w:rsidR="007034C8" w:rsidRPr="003C5993">
        <w:rPr>
          <w:rFonts w:ascii="Times New Roman" w:hAnsi="Times New Roman" w:cs="Times New Roman"/>
          <w:bCs/>
          <w:sz w:val="28"/>
          <w:szCs w:val="28"/>
        </w:rPr>
        <w:t>[Электронный ресурс]. URL: www.consultant.ru (дата обращения: 15.08.2023).</w:t>
      </w:r>
    </w:p>
    <w:p w14:paraId="13A9B9A0" w14:textId="4703C584" w:rsidR="00655A9B" w:rsidRPr="00C51D5D" w:rsidRDefault="00E40AD5" w:rsidP="00E40AD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599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110D7" w:rsidRPr="003C5993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Pr="003C5993">
        <w:rPr>
          <w:rFonts w:ascii="Times New Roman" w:hAnsi="Times New Roman" w:cs="Times New Roman"/>
          <w:bCs/>
          <w:sz w:val="28"/>
          <w:szCs w:val="28"/>
        </w:rPr>
        <w:t>Апелляционное определение Нижегородского областного суда от 04</w:t>
      </w:r>
      <w:r w:rsidR="006110D7" w:rsidRPr="003C5993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3C5993">
        <w:rPr>
          <w:rFonts w:ascii="Times New Roman" w:hAnsi="Times New Roman" w:cs="Times New Roman"/>
          <w:bCs/>
          <w:sz w:val="28"/>
          <w:szCs w:val="28"/>
        </w:rPr>
        <w:t>2019 г. по делу № 33-5728/2019 // СПС «Консультант Плюс» [Электронный ресурс]. URL: www.consultant.ru (дата обращения: 15.08.2023).</w:t>
      </w:r>
      <w:r w:rsidRPr="00E40AD5">
        <w:rPr>
          <w:rFonts w:ascii="Times New Roman" w:hAnsi="Times New Roman" w:cs="Times New Roman"/>
          <w:bCs/>
          <w:sz w:val="28"/>
          <w:szCs w:val="28"/>
        </w:rPr>
        <w:tab/>
      </w:r>
      <w:r w:rsidR="00F74FE8">
        <w:rPr>
          <w:rFonts w:ascii="Times New Roman" w:hAnsi="Times New Roman" w:cs="Times New Roman"/>
          <w:bCs/>
          <w:sz w:val="28"/>
          <w:szCs w:val="28"/>
        </w:rPr>
        <w:t xml:space="preserve">4. </w:t>
      </w:r>
      <w:r w:rsidR="00655A9B" w:rsidRPr="00C51D5D">
        <w:rPr>
          <w:rFonts w:ascii="Times New Roman" w:hAnsi="Times New Roman" w:cs="Times New Roman"/>
          <w:sz w:val="28"/>
          <w:szCs w:val="28"/>
        </w:rPr>
        <w:t>Постановление мирового судьи судебного участка № 104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</w:t>
      </w:r>
      <w:r w:rsidR="00655A9B" w:rsidRPr="00C51D5D">
        <w:rPr>
          <w:rFonts w:ascii="Times New Roman" w:hAnsi="Times New Roman" w:cs="Times New Roman"/>
          <w:sz w:val="28"/>
          <w:szCs w:val="28"/>
        </w:rPr>
        <w:t>судебного района г. Уссурийска от 22 ноября 2017 г. № 5-920/2017 //</w:t>
      </w:r>
      <w:r w:rsidR="00FD4128" w:rsidRPr="00C51D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A9B" w:rsidRPr="00C51D5D">
        <w:rPr>
          <w:rFonts w:ascii="Times New Roman" w:hAnsi="Times New Roman" w:cs="Times New Roman"/>
          <w:sz w:val="28"/>
          <w:szCs w:val="28"/>
        </w:rPr>
        <w:t>Росправосудие</w:t>
      </w:r>
      <w:proofErr w:type="spellEnd"/>
      <w:r w:rsidR="00FD4128" w:rsidRPr="00C51D5D">
        <w:rPr>
          <w:rFonts w:ascii="Times New Roman" w:hAnsi="Times New Roman" w:cs="Times New Roman"/>
          <w:sz w:val="28"/>
          <w:szCs w:val="28"/>
        </w:rPr>
        <w:t xml:space="preserve"> </w:t>
      </w:r>
      <w:r w:rsidR="00655A9B" w:rsidRPr="00C51D5D">
        <w:rPr>
          <w:rFonts w:ascii="Times New Roman" w:hAnsi="Times New Roman" w:cs="Times New Roman"/>
          <w:sz w:val="28"/>
          <w:szCs w:val="28"/>
        </w:rPr>
        <w:t>[Электронный ресурс]. URL: https://rospravosudie.com/court-</w:t>
      </w:r>
      <w:proofErr w:type="spellStart"/>
      <w:r w:rsidR="00655A9B" w:rsidRPr="00C51D5D">
        <w:rPr>
          <w:rFonts w:ascii="Times New Roman" w:hAnsi="Times New Roman" w:cs="Times New Roman"/>
          <w:sz w:val="28"/>
          <w:szCs w:val="28"/>
          <w:lang w:val="en-US"/>
        </w:rPr>
        <w:t>sudebnyj</w:t>
      </w:r>
      <w:proofErr w:type="spellEnd"/>
      <w:r w:rsidR="00655A9B" w:rsidRPr="00C51D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55A9B" w:rsidRPr="00C51D5D">
        <w:rPr>
          <w:rFonts w:ascii="Times New Roman" w:hAnsi="Times New Roman" w:cs="Times New Roman"/>
          <w:sz w:val="28"/>
          <w:szCs w:val="28"/>
          <w:lang w:val="en-US"/>
        </w:rPr>
        <w:t>uchastok</w:t>
      </w:r>
      <w:proofErr w:type="spellEnd"/>
      <w:r w:rsidR="00655A9B" w:rsidRPr="00C51D5D">
        <w:rPr>
          <w:rFonts w:ascii="Times New Roman" w:hAnsi="Times New Roman" w:cs="Times New Roman"/>
          <w:sz w:val="28"/>
          <w:szCs w:val="28"/>
        </w:rPr>
        <w:t>-104-</w:t>
      </w:r>
      <w:r w:rsidR="00655A9B" w:rsidRPr="00C51D5D">
        <w:rPr>
          <w:rFonts w:ascii="Times New Roman" w:hAnsi="Times New Roman" w:cs="Times New Roman"/>
          <w:sz w:val="28"/>
          <w:szCs w:val="28"/>
          <w:lang w:val="en-US"/>
        </w:rPr>
        <w:t>g</w:t>
      </w:r>
      <w:r w:rsidR="00655A9B" w:rsidRPr="00C51D5D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55A9B" w:rsidRPr="00C51D5D">
        <w:rPr>
          <w:rFonts w:ascii="Times New Roman" w:hAnsi="Times New Roman" w:cs="Times New Roman"/>
          <w:sz w:val="28"/>
          <w:szCs w:val="28"/>
          <w:lang w:val="en-US"/>
        </w:rPr>
        <w:t>ussurijsk</w:t>
      </w:r>
      <w:proofErr w:type="spellEnd"/>
      <w:r w:rsidR="00655A9B" w:rsidRPr="00C51D5D">
        <w:rPr>
          <w:rFonts w:ascii="Times New Roman" w:hAnsi="Times New Roman" w:cs="Times New Roman"/>
          <w:sz w:val="28"/>
          <w:szCs w:val="28"/>
        </w:rPr>
        <w:t>-</w:t>
      </w:r>
      <w:r w:rsidR="00655A9B" w:rsidRPr="00C51D5D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655A9B" w:rsidRPr="00C51D5D">
        <w:rPr>
          <w:rFonts w:ascii="Times New Roman" w:hAnsi="Times New Roman" w:cs="Times New Roman"/>
          <w:sz w:val="28"/>
          <w:szCs w:val="28"/>
        </w:rPr>
        <w:t>/</w:t>
      </w:r>
      <w:r w:rsidR="00655A9B" w:rsidRPr="00C51D5D">
        <w:rPr>
          <w:rFonts w:ascii="Times New Roman" w:hAnsi="Times New Roman" w:cs="Times New Roman"/>
          <w:sz w:val="28"/>
          <w:szCs w:val="28"/>
          <w:lang w:val="en-US"/>
        </w:rPr>
        <w:t>act</w:t>
      </w:r>
      <w:r w:rsidR="00655A9B" w:rsidRPr="00C51D5D">
        <w:rPr>
          <w:rFonts w:ascii="Times New Roman" w:hAnsi="Times New Roman" w:cs="Times New Roman"/>
          <w:sz w:val="28"/>
          <w:szCs w:val="28"/>
        </w:rPr>
        <w:t>-239836180/ (дата обращения:</w:t>
      </w:r>
      <w:r w:rsidR="00773546" w:rsidRPr="00C51D5D">
        <w:rPr>
          <w:rFonts w:ascii="Times New Roman" w:hAnsi="Times New Roman" w:cs="Times New Roman"/>
          <w:sz w:val="28"/>
          <w:szCs w:val="28"/>
        </w:rPr>
        <w:t xml:space="preserve"> </w:t>
      </w:r>
      <w:r w:rsidR="00655A9B" w:rsidRPr="00C51D5D">
        <w:rPr>
          <w:rFonts w:ascii="Times New Roman" w:hAnsi="Times New Roman" w:cs="Times New Roman"/>
          <w:sz w:val="28"/>
          <w:szCs w:val="28"/>
        </w:rPr>
        <w:t>21.09.2022).</w:t>
      </w:r>
    </w:p>
    <w:p w14:paraId="2ECBB677" w14:textId="77777777" w:rsidR="00FD4128" w:rsidRPr="00C51D5D" w:rsidRDefault="00FD4128" w:rsidP="00C51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386EDABE" w14:textId="67ADA5C6" w:rsidR="001845E5" w:rsidRDefault="00FD4128" w:rsidP="00EE76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D5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="00790C77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1845E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b/>
          <w:bCs/>
          <w:sz w:val="28"/>
          <w:szCs w:val="28"/>
        </w:rPr>
        <w:t>Специальная литература</w:t>
      </w:r>
    </w:p>
    <w:p w14:paraId="29305FE7" w14:textId="77777777" w:rsidR="00EE769B" w:rsidRPr="00EE769B" w:rsidRDefault="00EE769B" w:rsidP="00EE769B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FF5E8DB" w14:textId="1DAAB1AC" w:rsidR="00655A9B" w:rsidRPr="00C51D5D" w:rsidRDefault="00655A9B" w:rsidP="00C51D5D">
      <w:pPr>
        <w:pStyle w:val="a3"/>
        <w:spacing w:after="0" w:line="360" w:lineRule="auto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5D">
        <w:rPr>
          <w:rFonts w:ascii="Times New Roman" w:hAnsi="Times New Roman" w:cs="Times New Roman"/>
          <w:b/>
          <w:sz w:val="28"/>
          <w:szCs w:val="28"/>
        </w:rPr>
        <w:t xml:space="preserve">Монографии, учебники, учебные пособия, словари, </w:t>
      </w:r>
      <w:r w:rsidR="00FD4128" w:rsidRPr="00C51D5D">
        <w:rPr>
          <w:rFonts w:ascii="Times New Roman" w:hAnsi="Times New Roman" w:cs="Times New Roman"/>
          <w:b/>
          <w:sz w:val="28"/>
          <w:szCs w:val="28"/>
        </w:rPr>
        <w:t>энциклопедии</w:t>
      </w:r>
    </w:p>
    <w:p w14:paraId="07F2F6B3" w14:textId="04480B82" w:rsidR="00655A9B" w:rsidRPr="00C51D5D" w:rsidRDefault="00655A9B" w:rsidP="00A6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t>1. Агапов А.Ю. Административное право: учебник / А.Ю.</w:t>
      </w:r>
      <w:r w:rsidR="00A60FE9">
        <w:rPr>
          <w:rFonts w:ascii="Times New Roman" w:hAnsi="Times New Roman" w:cs="Times New Roman"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sz w:val="28"/>
          <w:szCs w:val="28"/>
        </w:rPr>
        <w:t xml:space="preserve">Агапов. </w:t>
      </w:r>
      <w:bookmarkStart w:id="5" w:name="_Hlk162699201"/>
      <w:r w:rsidRPr="00C51D5D">
        <w:rPr>
          <w:rFonts w:ascii="Times New Roman" w:hAnsi="Times New Roman" w:cs="Times New Roman"/>
          <w:sz w:val="28"/>
          <w:szCs w:val="28"/>
        </w:rPr>
        <w:t>–</w:t>
      </w:r>
      <w:bookmarkEnd w:id="5"/>
      <w:r w:rsidRPr="00C51D5D">
        <w:rPr>
          <w:rFonts w:ascii="Times New Roman" w:hAnsi="Times New Roman" w:cs="Times New Roman"/>
          <w:sz w:val="28"/>
          <w:szCs w:val="28"/>
        </w:rPr>
        <w:t xml:space="preserve"> М.: </w:t>
      </w:r>
      <w:proofErr w:type="spellStart"/>
      <w:r w:rsidRPr="00C51D5D">
        <w:rPr>
          <w:rFonts w:ascii="Times New Roman" w:hAnsi="Times New Roman" w:cs="Times New Roman"/>
          <w:sz w:val="28"/>
          <w:szCs w:val="28"/>
        </w:rPr>
        <w:t>Юрайт</w:t>
      </w:r>
      <w:proofErr w:type="spellEnd"/>
      <w:r w:rsidRPr="00C51D5D">
        <w:rPr>
          <w:rFonts w:ascii="Times New Roman" w:hAnsi="Times New Roman" w:cs="Times New Roman"/>
          <w:sz w:val="28"/>
          <w:szCs w:val="28"/>
        </w:rPr>
        <w:t>, 2020. – 944 с.</w:t>
      </w:r>
    </w:p>
    <w:p w14:paraId="0EEEDC0A" w14:textId="08715774" w:rsidR="00655A9B" w:rsidRPr="00C51D5D" w:rsidRDefault="00655A9B" w:rsidP="00A60FE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lastRenderedPageBreak/>
        <w:t>2. Административное право: учебник / А.М. Бобров, О.А. Иванов, А.С. Телегин, Н.В. Тиунова. – Пермь: ПГНИУ, 2020. – 340 с.</w:t>
      </w:r>
    </w:p>
    <w:p w14:paraId="03FE1C7A" w14:textId="77777777" w:rsidR="00233EA6" w:rsidRDefault="00FD4128" w:rsidP="0023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t xml:space="preserve">3. Большой толковый словарь русского языка / под ред. С.А. Кузнецова. – СПб.: </w:t>
      </w:r>
      <w:proofErr w:type="spellStart"/>
      <w:r w:rsidRPr="00C51D5D">
        <w:rPr>
          <w:rFonts w:ascii="Times New Roman" w:hAnsi="Times New Roman" w:cs="Times New Roman"/>
          <w:sz w:val="28"/>
          <w:szCs w:val="28"/>
        </w:rPr>
        <w:t>Норинт</w:t>
      </w:r>
      <w:proofErr w:type="spellEnd"/>
      <w:r w:rsidRPr="00C51D5D">
        <w:rPr>
          <w:rFonts w:ascii="Times New Roman" w:hAnsi="Times New Roman" w:cs="Times New Roman"/>
          <w:sz w:val="28"/>
          <w:szCs w:val="28"/>
        </w:rPr>
        <w:t>, 2000. –1536 с.</w:t>
      </w:r>
    </w:p>
    <w:p w14:paraId="3EE83B3F" w14:textId="77777777" w:rsidR="00233EA6" w:rsidRDefault="00233EA6" w:rsidP="0023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81DDB" w:rsidRPr="00233EA6">
        <w:rPr>
          <w:rFonts w:ascii="Times New Roman" w:hAnsi="Times New Roman" w:cs="Times New Roman"/>
          <w:sz w:val="28"/>
          <w:szCs w:val="28"/>
        </w:rPr>
        <w:t xml:space="preserve">Ожегов С. И. Толковый словарь русского языка: </w:t>
      </w:r>
      <w:proofErr w:type="spellStart"/>
      <w:r w:rsidR="00981DDB" w:rsidRPr="00233EA6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="00981DDB" w:rsidRPr="00233EA6">
        <w:rPr>
          <w:rFonts w:ascii="Times New Roman" w:hAnsi="Times New Roman" w:cs="Times New Roman"/>
          <w:sz w:val="28"/>
          <w:szCs w:val="28"/>
        </w:rPr>
        <w:t xml:space="preserve">. 100 000 слов, терминов и фразеологических выражений / С. И. Ожегов; Под ред. проф. Л. И. Скворцова. </w:t>
      </w:r>
      <w:bookmarkStart w:id="6" w:name="_Hlk162700024"/>
      <w:r w:rsidR="00981DDB" w:rsidRPr="00233EA6">
        <w:rPr>
          <w:rFonts w:ascii="Times New Roman" w:hAnsi="Times New Roman" w:cs="Times New Roman"/>
          <w:sz w:val="28"/>
          <w:szCs w:val="28"/>
        </w:rPr>
        <w:t xml:space="preserve">– </w:t>
      </w:r>
      <w:bookmarkEnd w:id="6"/>
      <w:r w:rsidR="00981DDB" w:rsidRPr="00233EA6">
        <w:rPr>
          <w:rFonts w:ascii="Times New Roman" w:hAnsi="Times New Roman" w:cs="Times New Roman"/>
          <w:sz w:val="28"/>
          <w:szCs w:val="28"/>
        </w:rPr>
        <w:t xml:space="preserve">28-е изд., </w:t>
      </w:r>
      <w:proofErr w:type="spellStart"/>
      <w:r w:rsidR="00981DDB" w:rsidRPr="00233EA6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="00981DDB" w:rsidRPr="00233EA6">
        <w:rPr>
          <w:rFonts w:ascii="Times New Roman" w:hAnsi="Times New Roman" w:cs="Times New Roman"/>
          <w:sz w:val="28"/>
          <w:szCs w:val="28"/>
        </w:rPr>
        <w:t>. – Москва: Мир и Образование, 2018. – 1376 с.</w:t>
      </w:r>
    </w:p>
    <w:p w14:paraId="2A1125CA" w14:textId="0B9A7791" w:rsidR="00263B20" w:rsidRPr="00233EA6" w:rsidRDefault="00233EA6" w:rsidP="00233E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263B20" w:rsidRPr="00233EA6">
        <w:rPr>
          <w:rFonts w:ascii="Times New Roman" w:hAnsi="Times New Roman" w:cs="Times New Roman"/>
          <w:sz w:val="28"/>
          <w:szCs w:val="28"/>
        </w:rPr>
        <w:t>Соколов А.Н. Гражданское общество: проблемы формирования и развития (философский и юридический аспекты): монография/</w:t>
      </w:r>
      <w:bookmarkStart w:id="7" w:name="_GoBack"/>
      <w:bookmarkEnd w:id="7"/>
      <w:r w:rsidR="00263B20" w:rsidRPr="00233EA6">
        <w:rPr>
          <w:rFonts w:ascii="Times New Roman" w:hAnsi="Times New Roman" w:cs="Times New Roman"/>
          <w:sz w:val="28"/>
          <w:szCs w:val="28"/>
        </w:rPr>
        <w:t xml:space="preserve">А.Н. Соколов, К.С. </w:t>
      </w:r>
      <w:proofErr w:type="spellStart"/>
      <w:r w:rsidR="00263B20" w:rsidRPr="00233EA6">
        <w:rPr>
          <w:rFonts w:ascii="Times New Roman" w:hAnsi="Times New Roman" w:cs="Times New Roman"/>
          <w:sz w:val="28"/>
          <w:szCs w:val="28"/>
        </w:rPr>
        <w:t>Сердобинцев</w:t>
      </w:r>
      <w:proofErr w:type="spellEnd"/>
      <w:r w:rsidR="00263B20" w:rsidRPr="00233EA6">
        <w:rPr>
          <w:rFonts w:ascii="Times New Roman" w:hAnsi="Times New Roman" w:cs="Times New Roman"/>
          <w:sz w:val="28"/>
          <w:szCs w:val="28"/>
        </w:rPr>
        <w:t>; под общ. ред. В.М. Бочарова. –</w:t>
      </w:r>
      <w:r w:rsidR="002556EB" w:rsidRPr="00233EA6">
        <w:rPr>
          <w:rFonts w:ascii="Times New Roman" w:hAnsi="Times New Roman" w:cs="Times New Roman"/>
          <w:sz w:val="28"/>
          <w:szCs w:val="28"/>
        </w:rPr>
        <w:t xml:space="preserve"> </w:t>
      </w:r>
      <w:r w:rsidR="00263B20" w:rsidRPr="00233EA6">
        <w:rPr>
          <w:rFonts w:ascii="Times New Roman" w:hAnsi="Times New Roman" w:cs="Times New Roman"/>
          <w:sz w:val="28"/>
          <w:szCs w:val="28"/>
        </w:rPr>
        <w:t>Калининград: Калининградский ЮИ МВД России, 2009. – 218 с.</w:t>
      </w:r>
    </w:p>
    <w:p w14:paraId="7366AAB5" w14:textId="77777777" w:rsidR="00EE769B" w:rsidRDefault="00EE769B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A389644" w14:textId="3FDBEED8" w:rsidR="00FD4128" w:rsidRPr="00C51D5D" w:rsidRDefault="00FD4128" w:rsidP="00C51D5D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51D5D">
        <w:rPr>
          <w:rFonts w:ascii="Times New Roman" w:hAnsi="Times New Roman" w:cs="Times New Roman"/>
          <w:b/>
          <w:bCs/>
          <w:sz w:val="28"/>
          <w:szCs w:val="28"/>
        </w:rPr>
        <w:t>Диссертации, авторефераты диссертаций</w:t>
      </w:r>
    </w:p>
    <w:p w14:paraId="7C821873" w14:textId="77777777" w:rsidR="00FD750B" w:rsidRDefault="00233EA6" w:rsidP="00F7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4FE8">
        <w:rPr>
          <w:rFonts w:ascii="Times New Roman" w:hAnsi="Times New Roman" w:cs="Times New Roman"/>
          <w:sz w:val="28"/>
          <w:szCs w:val="28"/>
        </w:rPr>
        <w:t xml:space="preserve">. </w:t>
      </w:r>
      <w:r w:rsidR="00FD750B" w:rsidRPr="00233EA6">
        <w:rPr>
          <w:rFonts w:ascii="Times New Roman" w:hAnsi="Times New Roman" w:cs="Times New Roman"/>
          <w:sz w:val="28"/>
          <w:szCs w:val="28"/>
        </w:rPr>
        <w:t xml:space="preserve">Агафонова Г. А. Прекращение трудового договора по инициативе работодателя по основаниям, не связанным с виной работника: </w:t>
      </w:r>
      <w:proofErr w:type="spellStart"/>
      <w:r w:rsidR="00FD750B" w:rsidRPr="00233EA6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D750B" w:rsidRPr="00233EA6">
        <w:rPr>
          <w:rFonts w:ascii="Times New Roman" w:hAnsi="Times New Roman" w:cs="Times New Roman"/>
          <w:sz w:val="28"/>
          <w:szCs w:val="28"/>
        </w:rPr>
        <w:t>. … канд. юрид. наук / Г.А. Агафонова. – М., 2007. – 179 с.</w:t>
      </w:r>
    </w:p>
    <w:p w14:paraId="45D2263E" w14:textId="7A9183C7" w:rsidR="00FD750B" w:rsidRPr="00FD750B" w:rsidRDefault="00FD750B" w:rsidP="00FD750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r w:rsidR="00FD4128" w:rsidRPr="00F74FE8">
        <w:rPr>
          <w:rFonts w:ascii="Times New Roman" w:hAnsi="Times New Roman" w:cs="Times New Roman"/>
          <w:sz w:val="28"/>
          <w:szCs w:val="28"/>
        </w:rPr>
        <w:t>Брагер</w:t>
      </w:r>
      <w:proofErr w:type="spellEnd"/>
      <w:r w:rsidR="00FD4128" w:rsidRPr="00F74FE8">
        <w:rPr>
          <w:rFonts w:ascii="Times New Roman" w:hAnsi="Times New Roman" w:cs="Times New Roman"/>
          <w:sz w:val="28"/>
          <w:szCs w:val="28"/>
        </w:rPr>
        <w:t xml:space="preserve"> Д.К. Административно-правовая организация частной детективной и охранной деятельности: автореферат </w:t>
      </w:r>
      <w:proofErr w:type="spellStart"/>
      <w:r w:rsidR="00FD4128" w:rsidRPr="00F74FE8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="00FD4128" w:rsidRPr="00F74FE8">
        <w:rPr>
          <w:rFonts w:ascii="Times New Roman" w:hAnsi="Times New Roman" w:cs="Times New Roman"/>
          <w:sz w:val="28"/>
          <w:szCs w:val="28"/>
        </w:rPr>
        <w:t xml:space="preserve">. … канд. юрид.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FD4128" w:rsidRPr="00F74FE8">
        <w:rPr>
          <w:rFonts w:ascii="Times New Roman" w:hAnsi="Times New Roman" w:cs="Times New Roman"/>
          <w:sz w:val="28"/>
          <w:szCs w:val="28"/>
        </w:rPr>
        <w:t>аук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4128" w:rsidRPr="00F74FE8">
        <w:rPr>
          <w:rFonts w:ascii="Times New Roman" w:hAnsi="Times New Roman" w:cs="Times New Roman"/>
          <w:sz w:val="28"/>
          <w:szCs w:val="28"/>
        </w:rPr>
        <w:t xml:space="preserve">/ Д.К. </w:t>
      </w:r>
      <w:proofErr w:type="spellStart"/>
      <w:r w:rsidR="00FD4128" w:rsidRPr="00F74FE8">
        <w:rPr>
          <w:rFonts w:ascii="Times New Roman" w:hAnsi="Times New Roman" w:cs="Times New Roman"/>
          <w:sz w:val="28"/>
          <w:szCs w:val="28"/>
        </w:rPr>
        <w:t>Брагер</w:t>
      </w:r>
      <w:proofErr w:type="spellEnd"/>
      <w:r w:rsidR="00FD4128" w:rsidRPr="00F74FE8">
        <w:rPr>
          <w:rFonts w:ascii="Times New Roman" w:hAnsi="Times New Roman" w:cs="Times New Roman"/>
          <w:sz w:val="28"/>
          <w:szCs w:val="28"/>
        </w:rPr>
        <w:t>. – Хабаровск, 2002. – 23 с.</w:t>
      </w:r>
      <w:r w:rsidR="00E06E5B" w:rsidRPr="00F74FE8">
        <w:rPr>
          <w:rFonts w:ascii="Times New Roman" w:hAnsi="Times New Roman" w:cs="Times New Roman"/>
          <w:sz w:val="28"/>
          <w:szCs w:val="28"/>
        </w:rPr>
        <w:t xml:space="preserve"> </w:t>
      </w:r>
      <w:r w:rsidR="00E06E5B" w:rsidRPr="00F74FE8">
        <w:rPr>
          <w:rFonts w:ascii="Times New Roman" w:hAnsi="Times New Roman" w:cs="Times New Roman"/>
          <w:sz w:val="28"/>
          <w:szCs w:val="28"/>
        </w:rPr>
        <w:tab/>
      </w:r>
      <w:r w:rsidR="00E06E5B" w:rsidRPr="00F74FE8">
        <w:rPr>
          <w:rFonts w:ascii="Times New Roman" w:hAnsi="Times New Roman" w:cs="Times New Roman"/>
          <w:sz w:val="28"/>
          <w:szCs w:val="28"/>
        </w:rPr>
        <w:tab/>
      </w:r>
      <w:r w:rsidR="00E06E5B" w:rsidRPr="00F74FE8">
        <w:rPr>
          <w:rFonts w:ascii="Times New Roman" w:hAnsi="Times New Roman" w:cs="Times New Roman"/>
          <w:sz w:val="28"/>
          <w:szCs w:val="28"/>
        </w:rPr>
        <w:tab/>
      </w:r>
      <w:r w:rsidR="00E06E5B" w:rsidRPr="00F74FE8">
        <w:rPr>
          <w:rFonts w:ascii="Times New Roman" w:hAnsi="Times New Roman" w:cs="Times New Roman"/>
          <w:sz w:val="28"/>
          <w:szCs w:val="28"/>
        </w:rPr>
        <w:tab/>
      </w:r>
      <w:r w:rsidR="00E06E5B" w:rsidRPr="00F74FE8">
        <w:rPr>
          <w:rFonts w:ascii="Times New Roman" w:hAnsi="Times New Roman" w:cs="Times New Roman"/>
          <w:sz w:val="28"/>
          <w:szCs w:val="28"/>
        </w:rPr>
        <w:tab/>
      </w:r>
      <w:r w:rsidR="00E06E5B" w:rsidRPr="00F74FE8">
        <w:rPr>
          <w:rFonts w:ascii="Times New Roman" w:hAnsi="Times New Roman" w:cs="Times New Roman"/>
          <w:sz w:val="28"/>
          <w:szCs w:val="28"/>
        </w:rPr>
        <w:tab/>
      </w:r>
      <w:r w:rsidR="00E06E5B" w:rsidRPr="00F74FE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8</w:t>
      </w:r>
      <w:r w:rsidR="00E06E5B" w:rsidRPr="00233EA6">
        <w:rPr>
          <w:rFonts w:ascii="Times New Roman" w:hAnsi="Times New Roman" w:cs="Times New Roman"/>
          <w:sz w:val="28"/>
          <w:szCs w:val="28"/>
        </w:rPr>
        <w:t>.</w:t>
      </w:r>
      <w:r w:rsidR="00F74FE8" w:rsidRPr="00233E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Варлен</w:t>
      </w:r>
      <w:proofErr w:type="spellEnd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М.В. Институт депутатского мандата в теории и практике народного представительства в России: </w:t>
      </w:r>
      <w:proofErr w:type="spellStart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автореф</w:t>
      </w:r>
      <w:proofErr w:type="spellEnd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</w:t>
      </w:r>
      <w:proofErr w:type="spellEnd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… </w:t>
      </w:r>
      <w:proofErr w:type="spellStart"/>
      <w:r w:rsidR="004E55C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</w:t>
      </w:r>
      <w:proofErr w:type="spellEnd"/>
      <w:r w:rsidR="004E55CC">
        <w:rPr>
          <w:rFonts w:ascii="Times New Roman" w:eastAsia="Times New Roman" w:hAnsi="Times New Roman" w:cs="Times New Roman"/>
          <w:sz w:val="28"/>
          <w:szCs w:val="28"/>
          <w:lang w:eastAsia="ru-RU"/>
        </w:rPr>
        <w:t>. юрид. наук</w:t>
      </w:r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М.В. </w:t>
      </w:r>
      <w:proofErr w:type="spellStart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Варлен</w:t>
      </w:r>
      <w:proofErr w:type="spellEnd"/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2B3F9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– </w:t>
      </w:r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2B3F91">
        <w:rPr>
          <w:rFonts w:ascii="Times New Roman" w:eastAsia="Times New Roman" w:hAnsi="Times New Roman" w:cs="Times New Roman"/>
          <w:sz w:val="28"/>
          <w:szCs w:val="28"/>
          <w:lang w:eastAsia="ru-RU"/>
        </w:rPr>
        <w:t>, 2012. – 60 с.</w:t>
      </w:r>
    </w:p>
    <w:p w14:paraId="245FA3F3" w14:textId="77777777" w:rsidR="00FD4128" w:rsidRPr="00C51D5D" w:rsidRDefault="00FD4128" w:rsidP="00C51D5D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14:paraId="42437584" w14:textId="6BBF19BD" w:rsidR="001B2D45" w:rsidRPr="00C51D5D" w:rsidRDefault="001B2D45" w:rsidP="001845E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51D5D">
        <w:rPr>
          <w:rFonts w:ascii="Times New Roman" w:hAnsi="Times New Roman" w:cs="Times New Roman"/>
          <w:b/>
          <w:sz w:val="28"/>
          <w:szCs w:val="28"/>
        </w:rPr>
        <w:t>Научные статьи и иные публикации в периодической печати</w:t>
      </w:r>
      <w:r w:rsidR="00981DDB" w:rsidRPr="00C51D5D">
        <w:rPr>
          <w:rFonts w:ascii="Times New Roman" w:hAnsi="Times New Roman" w:cs="Times New Roman"/>
          <w:b/>
          <w:sz w:val="28"/>
          <w:szCs w:val="28"/>
        </w:rPr>
        <w:t xml:space="preserve">, сборниках научных трудов и </w:t>
      </w:r>
      <w:r w:rsidRPr="00C51D5D">
        <w:rPr>
          <w:rFonts w:ascii="Times New Roman" w:hAnsi="Times New Roman" w:cs="Times New Roman"/>
          <w:b/>
          <w:sz w:val="28"/>
          <w:szCs w:val="28"/>
        </w:rPr>
        <w:t>материалах конференций</w:t>
      </w:r>
    </w:p>
    <w:p w14:paraId="2E0DD105" w14:textId="2578C47E" w:rsidR="00981DDB" w:rsidRPr="00F74FE8" w:rsidRDefault="004E55CC" w:rsidP="00F7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F74FE8">
        <w:rPr>
          <w:rFonts w:ascii="Times New Roman" w:hAnsi="Times New Roman" w:cs="Times New Roman"/>
          <w:sz w:val="28"/>
          <w:szCs w:val="28"/>
        </w:rPr>
        <w:t xml:space="preserve">. </w:t>
      </w:r>
      <w:r w:rsidR="00981DDB" w:rsidRPr="00F74FE8">
        <w:rPr>
          <w:rFonts w:ascii="Times New Roman" w:hAnsi="Times New Roman" w:cs="Times New Roman"/>
          <w:sz w:val="28"/>
          <w:szCs w:val="28"/>
        </w:rPr>
        <w:t>Агеева А. В., Торопова К.Ю.  Проблемы правового обеспечения реализации электронных обращений граждан в аспекте цифровой трансформации государственного управления в России / А. В. Агеева, К. Ю. Торопова // Парадигмы управления, экономики и права. – 2020. – № 2. – С. 189-197</w:t>
      </w:r>
      <w:r w:rsidR="002556EB" w:rsidRPr="00F74FE8">
        <w:rPr>
          <w:rFonts w:ascii="Times New Roman" w:hAnsi="Times New Roman" w:cs="Times New Roman"/>
          <w:sz w:val="28"/>
          <w:szCs w:val="28"/>
        </w:rPr>
        <w:t>.</w:t>
      </w:r>
    </w:p>
    <w:p w14:paraId="08146861" w14:textId="085C3750" w:rsidR="001845E5" w:rsidRDefault="004E55CC" w:rsidP="00EE7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F74FE8">
        <w:rPr>
          <w:rFonts w:ascii="Times New Roman" w:hAnsi="Times New Roman" w:cs="Times New Roman"/>
          <w:sz w:val="28"/>
          <w:szCs w:val="28"/>
        </w:rPr>
        <w:t xml:space="preserve">. </w:t>
      </w:r>
      <w:r w:rsidR="001B2D45" w:rsidRPr="00F74FE8">
        <w:rPr>
          <w:rFonts w:ascii="Times New Roman" w:hAnsi="Times New Roman" w:cs="Times New Roman"/>
          <w:sz w:val="28"/>
          <w:szCs w:val="28"/>
        </w:rPr>
        <w:t>Баранов В.М. Идея и концепция законопроекта: понятие, значение, диалектика функционирования</w:t>
      </w:r>
      <w:r w:rsidR="00981DDB" w:rsidRPr="00F74FE8">
        <w:rPr>
          <w:rFonts w:ascii="Times New Roman" w:hAnsi="Times New Roman" w:cs="Times New Roman"/>
          <w:sz w:val="28"/>
          <w:szCs w:val="28"/>
        </w:rPr>
        <w:t xml:space="preserve"> </w:t>
      </w:r>
      <w:r w:rsidR="001B2D45" w:rsidRPr="00F74FE8">
        <w:rPr>
          <w:rFonts w:ascii="Times New Roman" w:hAnsi="Times New Roman" w:cs="Times New Roman"/>
          <w:sz w:val="28"/>
          <w:szCs w:val="28"/>
        </w:rPr>
        <w:t>/ В.М. Баранов // Юридическая наука и практика: Вестник Нижегородской академии МВД России. – 2012. – № 17. – С. 15-29.</w:t>
      </w:r>
    </w:p>
    <w:p w14:paraId="2B4E5C47" w14:textId="77777777" w:rsidR="00EE769B" w:rsidRPr="00EE769B" w:rsidRDefault="00EE769B" w:rsidP="00EE769B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0334C4B" w14:textId="7396BD48" w:rsidR="00BF71BF" w:rsidRPr="001845E5" w:rsidRDefault="00981DDB" w:rsidP="001845E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0C6038" w:rsidRPr="00C51D5D">
        <w:rPr>
          <w:rFonts w:ascii="Times New Roman" w:hAnsi="Times New Roman" w:cs="Times New Roman"/>
          <w:b/>
          <w:sz w:val="28"/>
          <w:szCs w:val="28"/>
        </w:rPr>
        <w:t>V</w:t>
      </w:r>
      <w:r w:rsidRPr="00C51D5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F71BF" w:rsidRPr="00C51D5D">
        <w:rPr>
          <w:rFonts w:ascii="Times New Roman" w:hAnsi="Times New Roman" w:cs="Times New Roman"/>
          <w:b/>
          <w:sz w:val="28"/>
          <w:szCs w:val="28"/>
        </w:rPr>
        <w:t>Интернет-ресурсы</w:t>
      </w:r>
    </w:p>
    <w:p w14:paraId="50A2F932" w14:textId="4E3A195D" w:rsidR="001845E5" w:rsidRDefault="00BF71BF" w:rsidP="001845E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1D5D">
        <w:rPr>
          <w:rFonts w:ascii="Times New Roman" w:hAnsi="Times New Roman" w:cs="Times New Roman"/>
          <w:sz w:val="28"/>
          <w:szCs w:val="28"/>
        </w:rPr>
        <w:t>Административную ответственность за нарушение пропускного режима охраняемого объекта могут усилить // Система «Гарант»</w:t>
      </w:r>
      <w:r w:rsidR="00233EA6">
        <w:rPr>
          <w:rFonts w:ascii="Times New Roman" w:hAnsi="Times New Roman" w:cs="Times New Roman"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sz w:val="28"/>
          <w:szCs w:val="28"/>
        </w:rPr>
        <w:t>[Электронный ресурс].</w:t>
      </w:r>
      <w:r w:rsidR="00233EA6">
        <w:rPr>
          <w:rFonts w:ascii="Times New Roman" w:hAnsi="Times New Roman" w:cs="Times New Roman"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sz w:val="28"/>
          <w:szCs w:val="28"/>
        </w:rPr>
        <w:t>URL:</w:t>
      </w:r>
      <w:r w:rsidR="00233EA6">
        <w:rPr>
          <w:rFonts w:ascii="Times New Roman" w:hAnsi="Times New Roman" w:cs="Times New Roman"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sz w:val="28"/>
          <w:szCs w:val="28"/>
        </w:rPr>
        <w:t>http://www.garan</w:t>
      </w:r>
      <w:r w:rsidR="00C43A66">
        <w:rPr>
          <w:rFonts w:ascii="Times New Roman" w:hAnsi="Times New Roman" w:cs="Times New Roman"/>
          <w:sz w:val="28"/>
          <w:szCs w:val="28"/>
        </w:rPr>
        <w:t>t.ru/news/648098/#ixzz4miV7bTR1</w:t>
      </w:r>
      <w:r w:rsidR="00233EA6">
        <w:rPr>
          <w:rFonts w:ascii="Times New Roman" w:hAnsi="Times New Roman" w:cs="Times New Roman"/>
          <w:sz w:val="28"/>
          <w:szCs w:val="28"/>
        </w:rPr>
        <w:t xml:space="preserve"> </w:t>
      </w:r>
      <w:r w:rsidRPr="00C51D5D">
        <w:rPr>
          <w:rFonts w:ascii="Times New Roman" w:hAnsi="Times New Roman" w:cs="Times New Roman"/>
          <w:sz w:val="28"/>
          <w:szCs w:val="28"/>
        </w:rPr>
        <w:t>(дата обращения: 22.01.2023).</w:t>
      </w:r>
    </w:p>
    <w:p w14:paraId="5C14046C" w14:textId="0378E13A" w:rsidR="00BF71BF" w:rsidRDefault="002556EB" w:rsidP="001845E5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45E5">
        <w:rPr>
          <w:rFonts w:ascii="Times New Roman" w:hAnsi="Times New Roman" w:cs="Times New Roman"/>
          <w:sz w:val="28"/>
          <w:szCs w:val="28"/>
        </w:rPr>
        <w:t>Проект федерального закона № 8887-2 от 19 февраля 2009 г. «Об оказании квалифицированной юридической помощи в Российской Федерации» [Электронный ресурс]. URL: http://duma.gov.ru (дата обращения: 24.04.2022).</w:t>
      </w:r>
    </w:p>
    <w:p w14:paraId="1FB3CC02" w14:textId="3324FF2B" w:rsidR="00130E82" w:rsidRPr="00233EA6" w:rsidRDefault="00F74FE8" w:rsidP="00F74FE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33EA6">
        <w:rPr>
          <w:rFonts w:ascii="Times New Roman" w:hAnsi="Times New Roman" w:cs="Times New Roman"/>
          <w:sz w:val="28"/>
          <w:szCs w:val="28"/>
        </w:rPr>
        <w:t xml:space="preserve">3. </w:t>
      </w:r>
      <w:hyperlink r:id="rId8" w:history="1">
        <w:r w:rsidR="00130E82" w:rsidRPr="00233EA6">
          <w:rPr>
            <w:rFonts w:ascii="Times New Roman" w:hAnsi="Times New Roman" w:cs="Times New Roman"/>
            <w:sz w:val="28"/>
            <w:szCs w:val="28"/>
          </w:rPr>
          <w:t>Сводные статистические сведения о деятельности федеральных арбитражных судов за 2023 год</w:t>
        </w:r>
      </w:hyperlink>
      <w:r w:rsidR="00130E82" w:rsidRPr="00233EA6">
        <w:rPr>
          <w:rFonts w:ascii="Times New Roman" w:hAnsi="Times New Roman" w:cs="Times New Roman"/>
          <w:sz w:val="28"/>
          <w:szCs w:val="28"/>
        </w:rPr>
        <w:t xml:space="preserve"> [Электронный ресурс]. URL: http://www.cdep.ru/?id=79 (дата обращения: 24.04.2022).</w:t>
      </w:r>
    </w:p>
    <w:sectPr w:rsidR="00130E82" w:rsidRPr="00233EA6" w:rsidSect="00A3336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B24783" w14:textId="77777777" w:rsidR="00D30E4C" w:rsidRDefault="00D30E4C" w:rsidP="002231A4">
      <w:pPr>
        <w:spacing w:after="0" w:line="240" w:lineRule="auto"/>
      </w:pPr>
      <w:r>
        <w:separator/>
      </w:r>
    </w:p>
  </w:endnote>
  <w:endnote w:type="continuationSeparator" w:id="0">
    <w:p w14:paraId="3CAB9F88" w14:textId="77777777" w:rsidR="00D30E4C" w:rsidRDefault="00D30E4C" w:rsidP="0022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7A3BE5" w14:textId="77777777" w:rsidR="00D30E4C" w:rsidRDefault="00D30E4C" w:rsidP="002231A4">
      <w:pPr>
        <w:spacing w:after="0" w:line="240" w:lineRule="auto"/>
      </w:pPr>
      <w:r>
        <w:separator/>
      </w:r>
    </w:p>
  </w:footnote>
  <w:footnote w:type="continuationSeparator" w:id="0">
    <w:p w14:paraId="3B870628" w14:textId="77777777" w:rsidR="00D30E4C" w:rsidRDefault="00D30E4C" w:rsidP="00223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1172394"/>
      <w:docPartObj>
        <w:docPartGallery w:val="Page Numbers (Top of Page)"/>
        <w:docPartUnique/>
      </w:docPartObj>
    </w:sdtPr>
    <w:sdtEndPr/>
    <w:sdtContent>
      <w:p w14:paraId="3C360FF4" w14:textId="1D6D088F" w:rsidR="004215CE" w:rsidRDefault="004215C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2678">
          <w:rPr>
            <w:noProof/>
          </w:rPr>
          <w:t>3</w:t>
        </w:r>
        <w:r>
          <w:fldChar w:fldCharType="end"/>
        </w:r>
      </w:p>
    </w:sdtContent>
  </w:sdt>
  <w:p w14:paraId="16FBB935" w14:textId="77777777" w:rsidR="001845E5" w:rsidRDefault="001845E5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206CE"/>
    <w:multiLevelType w:val="hybridMultilevel"/>
    <w:tmpl w:val="A55642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D53E70"/>
    <w:multiLevelType w:val="hybridMultilevel"/>
    <w:tmpl w:val="EE7A8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9C0F4B"/>
    <w:multiLevelType w:val="hybridMultilevel"/>
    <w:tmpl w:val="E7309CE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402F7"/>
    <w:multiLevelType w:val="hybridMultilevel"/>
    <w:tmpl w:val="3F2CDD1A"/>
    <w:lvl w:ilvl="0" w:tplc="1A9EA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E6E76AD"/>
    <w:multiLevelType w:val="hybridMultilevel"/>
    <w:tmpl w:val="146A74A6"/>
    <w:lvl w:ilvl="0" w:tplc="520625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68B8"/>
    <w:multiLevelType w:val="hybridMultilevel"/>
    <w:tmpl w:val="16ECDA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4E5576"/>
    <w:multiLevelType w:val="hybridMultilevel"/>
    <w:tmpl w:val="B538AF7C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BB1E5F"/>
    <w:multiLevelType w:val="hybridMultilevel"/>
    <w:tmpl w:val="B6AC5240"/>
    <w:lvl w:ilvl="0" w:tplc="A344F17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8535225"/>
    <w:multiLevelType w:val="hybridMultilevel"/>
    <w:tmpl w:val="1708DADC"/>
    <w:lvl w:ilvl="0" w:tplc="05CA93B6">
      <w:start w:val="1"/>
      <w:numFmt w:val="decimal"/>
      <w:lvlText w:val="%1."/>
      <w:lvlJc w:val="left"/>
      <w:pPr>
        <w:ind w:left="1464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8602D02"/>
    <w:multiLevelType w:val="hybridMultilevel"/>
    <w:tmpl w:val="BAE200D8"/>
    <w:lvl w:ilvl="0" w:tplc="307084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D7A3C02"/>
    <w:multiLevelType w:val="hybridMultilevel"/>
    <w:tmpl w:val="45F892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E2A1C62"/>
    <w:multiLevelType w:val="hybridMultilevel"/>
    <w:tmpl w:val="DECA8516"/>
    <w:lvl w:ilvl="0" w:tplc="468CF1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94269E"/>
    <w:multiLevelType w:val="hybridMultilevel"/>
    <w:tmpl w:val="3AD2F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1"/>
  </w:num>
  <w:num w:numId="4">
    <w:abstractNumId w:val="0"/>
  </w:num>
  <w:num w:numId="5">
    <w:abstractNumId w:val="12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2"/>
  </w:num>
  <w:num w:numId="11">
    <w:abstractNumId w:val="10"/>
  </w:num>
  <w:num w:numId="12">
    <w:abstractNumId w:val="6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C60"/>
    <w:rsid w:val="000372D8"/>
    <w:rsid w:val="0004561D"/>
    <w:rsid w:val="000808A5"/>
    <w:rsid w:val="00081B8C"/>
    <w:rsid w:val="0008722A"/>
    <w:rsid w:val="000A1C9E"/>
    <w:rsid w:val="000A5013"/>
    <w:rsid w:val="000C6038"/>
    <w:rsid w:val="000D1C3C"/>
    <w:rsid w:val="000E35DD"/>
    <w:rsid w:val="0012017E"/>
    <w:rsid w:val="00130E82"/>
    <w:rsid w:val="0013216C"/>
    <w:rsid w:val="00152ABE"/>
    <w:rsid w:val="001845E5"/>
    <w:rsid w:val="001940A4"/>
    <w:rsid w:val="00195091"/>
    <w:rsid w:val="001A6C60"/>
    <w:rsid w:val="001B2D45"/>
    <w:rsid w:val="001F2327"/>
    <w:rsid w:val="002231A4"/>
    <w:rsid w:val="00233EA6"/>
    <w:rsid w:val="002556EB"/>
    <w:rsid w:val="00263B20"/>
    <w:rsid w:val="00266EE5"/>
    <w:rsid w:val="00295FB0"/>
    <w:rsid w:val="002A07D1"/>
    <w:rsid w:val="002F2880"/>
    <w:rsid w:val="003069D2"/>
    <w:rsid w:val="003405C3"/>
    <w:rsid w:val="00361B77"/>
    <w:rsid w:val="003B33D8"/>
    <w:rsid w:val="003C5993"/>
    <w:rsid w:val="003E19CF"/>
    <w:rsid w:val="004215CE"/>
    <w:rsid w:val="00441A6C"/>
    <w:rsid w:val="00453EE4"/>
    <w:rsid w:val="00475375"/>
    <w:rsid w:val="00486D31"/>
    <w:rsid w:val="004E22DE"/>
    <w:rsid w:val="004E55CC"/>
    <w:rsid w:val="00512080"/>
    <w:rsid w:val="00565FCB"/>
    <w:rsid w:val="005A3B6A"/>
    <w:rsid w:val="005B1CD2"/>
    <w:rsid w:val="005C2678"/>
    <w:rsid w:val="005D4500"/>
    <w:rsid w:val="006110D7"/>
    <w:rsid w:val="00655A9B"/>
    <w:rsid w:val="006641E5"/>
    <w:rsid w:val="00670A1A"/>
    <w:rsid w:val="006B77B4"/>
    <w:rsid w:val="007034C8"/>
    <w:rsid w:val="00710BDC"/>
    <w:rsid w:val="00773546"/>
    <w:rsid w:val="0077624D"/>
    <w:rsid w:val="00790C77"/>
    <w:rsid w:val="0082716D"/>
    <w:rsid w:val="008632E7"/>
    <w:rsid w:val="008C3957"/>
    <w:rsid w:val="008D499D"/>
    <w:rsid w:val="008E2966"/>
    <w:rsid w:val="008F459E"/>
    <w:rsid w:val="00906EF2"/>
    <w:rsid w:val="00930DE4"/>
    <w:rsid w:val="009320C8"/>
    <w:rsid w:val="0094500C"/>
    <w:rsid w:val="00952983"/>
    <w:rsid w:val="0097220D"/>
    <w:rsid w:val="00981DDB"/>
    <w:rsid w:val="00995026"/>
    <w:rsid w:val="009A35DB"/>
    <w:rsid w:val="009C5447"/>
    <w:rsid w:val="00A154BA"/>
    <w:rsid w:val="00A174F7"/>
    <w:rsid w:val="00A33364"/>
    <w:rsid w:val="00A35826"/>
    <w:rsid w:val="00A60FE9"/>
    <w:rsid w:val="00AC7F61"/>
    <w:rsid w:val="00AE00CE"/>
    <w:rsid w:val="00B72613"/>
    <w:rsid w:val="00B7608A"/>
    <w:rsid w:val="00B90757"/>
    <w:rsid w:val="00BC220E"/>
    <w:rsid w:val="00BF71BF"/>
    <w:rsid w:val="00C108B0"/>
    <w:rsid w:val="00C43A66"/>
    <w:rsid w:val="00C4552E"/>
    <w:rsid w:val="00C51D5D"/>
    <w:rsid w:val="00C739F8"/>
    <w:rsid w:val="00C82BA0"/>
    <w:rsid w:val="00CB3B95"/>
    <w:rsid w:val="00CB7853"/>
    <w:rsid w:val="00CD0998"/>
    <w:rsid w:val="00CD4E57"/>
    <w:rsid w:val="00D30E4C"/>
    <w:rsid w:val="00D961CE"/>
    <w:rsid w:val="00D97917"/>
    <w:rsid w:val="00DF3C8B"/>
    <w:rsid w:val="00E06E5B"/>
    <w:rsid w:val="00E40AD5"/>
    <w:rsid w:val="00E937FE"/>
    <w:rsid w:val="00EA13F4"/>
    <w:rsid w:val="00EB485F"/>
    <w:rsid w:val="00ED2726"/>
    <w:rsid w:val="00EE769B"/>
    <w:rsid w:val="00EF1C42"/>
    <w:rsid w:val="00EF337C"/>
    <w:rsid w:val="00F00B66"/>
    <w:rsid w:val="00F2060B"/>
    <w:rsid w:val="00F62D9D"/>
    <w:rsid w:val="00F74FE8"/>
    <w:rsid w:val="00FC24EB"/>
    <w:rsid w:val="00FC6E78"/>
    <w:rsid w:val="00FD4128"/>
    <w:rsid w:val="00FD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840BD"/>
  <w15:chartTrackingRefBased/>
  <w15:docId w15:val="{35FE9C06-82DB-4A60-9F25-F655AFED2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5A9B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2231A4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2231A4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2231A4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1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1845E5"/>
  </w:style>
  <w:style w:type="paragraph" w:styleId="a9">
    <w:name w:val="footer"/>
    <w:basedOn w:val="a"/>
    <w:link w:val="aa"/>
    <w:uiPriority w:val="99"/>
    <w:unhideWhenUsed/>
    <w:rsid w:val="001845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1845E5"/>
  </w:style>
  <w:style w:type="character" w:styleId="ab">
    <w:name w:val="Hyperlink"/>
    <w:basedOn w:val="a0"/>
    <w:uiPriority w:val="99"/>
    <w:unhideWhenUsed/>
    <w:rsid w:val="00C43A66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64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ep.ru/index.php?id=79&amp;item=868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B15BA-AB16-45B6-BD87-C945E02D3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2024-04-28T13:44:00Z</dcterms:created>
  <dcterms:modified xsi:type="dcterms:W3CDTF">2024-04-29T09:31:00Z</dcterms:modified>
</cp:coreProperties>
</file>