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D789B" w14:textId="77777777" w:rsidR="006377B6" w:rsidRDefault="006377B6" w:rsidP="00C86C72">
      <w:pPr>
        <w:spacing w:after="0" w:line="240" w:lineRule="auto"/>
        <w:jc w:val="center"/>
        <w:rPr>
          <w:rFonts w:ascii="Cambria" w:hAnsi="Cambria" w:cs="Times New Roman"/>
          <w:color w:val="A63911"/>
          <w:sz w:val="28"/>
          <w:szCs w:val="28"/>
        </w:rPr>
      </w:pPr>
    </w:p>
    <w:p w14:paraId="493FFA7B" w14:textId="34870A34" w:rsidR="006377B6" w:rsidRDefault="006377B6" w:rsidP="00C86C72">
      <w:pPr>
        <w:spacing w:after="0" w:line="240" w:lineRule="auto"/>
        <w:jc w:val="center"/>
        <w:rPr>
          <w:rFonts w:ascii="Cambria" w:hAnsi="Cambria" w:cs="Times New Roman"/>
          <w:color w:val="A63911"/>
          <w:sz w:val="28"/>
          <w:szCs w:val="28"/>
        </w:rPr>
      </w:pPr>
      <w:r>
        <w:rPr>
          <w:rFonts w:ascii="Cambria" w:hAnsi="Cambria" w:cs="Times New Roman"/>
          <w:noProof/>
          <w:color w:val="A63911"/>
          <w:sz w:val="28"/>
          <w:szCs w:val="28"/>
        </w:rPr>
        <w:drawing>
          <wp:inline distT="0" distB="0" distL="0" distR="0" wp14:anchorId="5D004986" wp14:editId="739B4FEC">
            <wp:extent cx="835025" cy="9817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hAnsi="Cambria" w:cs="Times New Roman"/>
          <w:noProof/>
          <w:color w:val="A63911"/>
          <w:sz w:val="28"/>
          <w:szCs w:val="28"/>
        </w:rPr>
        <w:drawing>
          <wp:inline distT="0" distB="0" distL="0" distR="0" wp14:anchorId="6549F55E" wp14:editId="674CC850">
            <wp:extent cx="633730" cy="8959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" w:hAnsi="Cambria" w:cs="Times New Roman"/>
          <w:noProof/>
          <w:color w:val="A63911"/>
          <w:sz w:val="28"/>
          <w:szCs w:val="28"/>
        </w:rPr>
        <w:drawing>
          <wp:inline distT="0" distB="0" distL="0" distR="0" wp14:anchorId="5FCCF474" wp14:editId="6389B238">
            <wp:extent cx="878205" cy="8782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892BAE" w14:textId="77777777" w:rsidR="006377B6" w:rsidRDefault="006377B6" w:rsidP="00C86C72">
      <w:pPr>
        <w:spacing w:after="0" w:line="240" w:lineRule="auto"/>
        <w:jc w:val="center"/>
        <w:rPr>
          <w:rFonts w:ascii="Cambria" w:hAnsi="Cambria" w:cs="Times New Roman"/>
          <w:color w:val="A63911"/>
          <w:sz w:val="28"/>
          <w:szCs w:val="28"/>
        </w:rPr>
      </w:pPr>
    </w:p>
    <w:p w14:paraId="6C108F4E" w14:textId="77777777" w:rsidR="006377B6" w:rsidRPr="006377B6" w:rsidRDefault="006377B6" w:rsidP="006377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mbria" w:eastAsia="Calibri" w:hAnsi="Cambria" w:cs="Times New Roman"/>
          <w:b/>
          <w:bCs/>
          <w:caps/>
          <w:color w:val="700000"/>
          <w:sz w:val="36"/>
          <w:szCs w:val="36"/>
          <w:bdr w:val="none" w:sz="0" w:space="0" w:color="auto"/>
          <w:lang w:eastAsia="en-US"/>
        </w:rPr>
      </w:pPr>
      <w:r w:rsidRPr="006377B6">
        <w:rPr>
          <w:rFonts w:ascii="Cambria" w:eastAsia="Calibri" w:hAnsi="Cambria" w:cs="Times New Roman"/>
          <w:b/>
          <w:bCs/>
          <w:caps/>
          <w:color w:val="700000"/>
          <w:sz w:val="36"/>
          <w:szCs w:val="36"/>
          <w:bdr w:val="none" w:sz="0" w:space="0" w:color="auto"/>
          <w:lang w:eastAsia="en-US"/>
        </w:rPr>
        <w:t>Воронежский государственный университет</w:t>
      </w:r>
    </w:p>
    <w:p w14:paraId="525692FA" w14:textId="47FE6425" w:rsidR="006377B6" w:rsidRDefault="006377B6" w:rsidP="006377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mbria" w:eastAsia="Calibri" w:hAnsi="Cambria" w:cs="Times New Roman"/>
          <w:b/>
          <w:bCs/>
          <w:caps/>
          <w:color w:val="700000"/>
          <w:sz w:val="36"/>
          <w:szCs w:val="36"/>
          <w:bdr w:val="none" w:sz="0" w:space="0" w:color="auto"/>
          <w:lang w:eastAsia="en-US"/>
        </w:rPr>
      </w:pPr>
      <w:r w:rsidRPr="006377B6">
        <w:rPr>
          <w:rFonts w:ascii="Cambria" w:eastAsia="Calibri" w:hAnsi="Cambria" w:cs="Times New Roman"/>
          <w:b/>
          <w:bCs/>
          <w:caps/>
          <w:color w:val="700000"/>
          <w:sz w:val="36"/>
          <w:szCs w:val="36"/>
          <w:bdr w:val="none" w:sz="0" w:space="0" w:color="auto"/>
          <w:lang w:eastAsia="en-US"/>
        </w:rPr>
        <w:t>Юридический факультет</w:t>
      </w:r>
    </w:p>
    <w:p w14:paraId="75D8DA47" w14:textId="77777777" w:rsidR="006377B6" w:rsidRDefault="006377B6" w:rsidP="006377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mbria" w:eastAsia="Calibri" w:hAnsi="Cambria" w:cs="Times New Roman"/>
          <w:b/>
          <w:bCs/>
          <w:caps/>
          <w:color w:val="700000"/>
          <w:sz w:val="36"/>
          <w:szCs w:val="36"/>
          <w:bdr w:val="none" w:sz="0" w:space="0" w:color="auto"/>
          <w:lang w:eastAsia="en-US"/>
        </w:rPr>
      </w:pPr>
      <w:r>
        <w:rPr>
          <w:rFonts w:ascii="Cambria" w:eastAsia="Calibri" w:hAnsi="Cambria" w:cs="Times New Roman"/>
          <w:b/>
          <w:bCs/>
          <w:caps/>
          <w:color w:val="700000"/>
          <w:sz w:val="36"/>
          <w:szCs w:val="36"/>
          <w:bdr w:val="none" w:sz="0" w:space="0" w:color="auto"/>
          <w:lang w:eastAsia="en-US"/>
        </w:rPr>
        <w:t xml:space="preserve">КАФЕДРА КОНСТИТУЦИОННОГО И МУНИЦИПАЛЬНОГО ПРАВА </w:t>
      </w:r>
    </w:p>
    <w:p w14:paraId="0554B8AF" w14:textId="4E2B7FF6" w:rsidR="006377B6" w:rsidRPr="006377B6" w:rsidRDefault="006377B6" w:rsidP="006377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mbria" w:eastAsia="Calibri" w:hAnsi="Cambria" w:cs="Times New Roman"/>
          <w:b/>
          <w:bCs/>
          <w:caps/>
          <w:color w:val="700000"/>
          <w:sz w:val="36"/>
          <w:szCs w:val="36"/>
          <w:bdr w:val="none" w:sz="0" w:space="0" w:color="auto"/>
          <w:lang w:eastAsia="en-US"/>
        </w:rPr>
      </w:pPr>
      <w:r>
        <w:rPr>
          <w:rFonts w:ascii="Cambria" w:eastAsia="Calibri" w:hAnsi="Cambria" w:cs="Times New Roman"/>
          <w:b/>
          <w:bCs/>
          <w:caps/>
          <w:color w:val="700000"/>
          <w:sz w:val="36"/>
          <w:szCs w:val="36"/>
          <w:bdr w:val="none" w:sz="0" w:space="0" w:color="auto"/>
          <w:lang w:eastAsia="en-US"/>
        </w:rPr>
        <w:t>ИМЕНИ ПРОФЕССОРА в.с. оСНОВИНА</w:t>
      </w:r>
    </w:p>
    <w:p w14:paraId="5E517389" w14:textId="77777777" w:rsidR="006377B6" w:rsidRPr="006377B6" w:rsidRDefault="006377B6" w:rsidP="006377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mbria" w:eastAsia="Calibri" w:hAnsi="Cambria" w:cs="Times New Roman"/>
          <w:b/>
          <w:bCs/>
          <w:caps/>
          <w:color w:val="700000"/>
          <w:sz w:val="36"/>
          <w:szCs w:val="36"/>
          <w:bdr w:val="none" w:sz="0" w:space="0" w:color="auto"/>
          <w:lang w:eastAsia="en-US"/>
        </w:rPr>
      </w:pPr>
      <w:r w:rsidRPr="006377B6">
        <w:rPr>
          <w:rFonts w:ascii="Cambria" w:eastAsia="Calibri" w:hAnsi="Cambria" w:cs="Times New Roman"/>
          <w:b/>
          <w:bCs/>
          <w:caps/>
          <w:color w:val="700000"/>
          <w:sz w:val="36"/>
          <w:szCs w:val="36"/>
          <w:bdr w:val="none" w:sz="0" w:space="0" w:color="auto"/>
          <w:lang w:eastAsia="en-US"/>
        </w:rPr>
        <w:t>ВОРОНЕЖСКОЕ РЕГИОНАЛЬНОЕ ОТДЕЛЕНИЕ «АССОЦИАЦИЯ ЮРИСТОВ РОССИИ»</w:t>
      </w:r>
    </w:p>
    <w:p w14:paraId="0963BE72" w14:textId="77777777" w:rsidR="00C86C72" w:rsidRPr="00E81F7D" w:rsidRDefault="00C86C72" w:rsidP="00C86C72">
      <w:pPr>
        <w:spacing w:after="0" w:line="360" w:lineRule="auto"/>
        <w:jc w:val="center"/>
        <w:rPr>
          <w:rFonts w:ascii="Cambria" w:eastAsia="Helvetica Neue" w:hAnsi="Cambria" w:cs="Times New Roman"/>
          <w:sz w:val="28"/>
          <w:szCs w:val="28"/>
        </w:rPr>
      </w:pPr>
    </w:p>
    <w:p w14:paraId="28C873B2" w14:textId="1C2DAFA2" w:rsidR="006377B6" w:rsidRDefault="006377B6" w:rsidP="006377B6">
      <w:pPr>
        <w:spacing w:after="0" w:line="240" w:lineRule="auto"/>
        <w:jc w:val="center"/>
        <w:rPr>
          <w:rFonts w:ascii="Cambria" w:hAnsi="Cambria" w:cs="Times New Roman"/>
          <w:b/>
          <w:bCs/>
          <w:sz w:val="36"/>
          <w:szCs w:val="36"/>
        </w:rPr>
      </w:pPr>
      <w:r w:rsidRPr="006377B6">
        <w:rPr>
          <w:rFonts w:ascii="Cambria" w:hAnsi="Cambria" w:cs="Times New Roman"/>
          <w:b/>
          <w:bCs/>
          <w:sz w:val="36"/>
          <w:szCs w:val="36"/>
        </w:rPr>
        <w:t xml:space="preserve">Всероссийская научно-практическая конференция </w:t>
      </w:r>
      <w:r w:rsidRPr="006377B6">
        <w:rPr>
          <w:rFonts w:ascii="Cambria" w:hAnsi="Cambria" w:cs="Times New Roman"/>
          <w:b/>
          <w:bCs/>
          <w:sz w:val="36"/>
          <w:szCs w:val="36"/>
        </w:rPr>
        <w:br/>
        <w:t xml:space="preserve">«Государственно-правовая наука на защите Отечества и других духовно-нравственных ценностей российского </w:t>
      </w:r>
      <w:r>
        <w:rPr>
          <w:rFonts w:ascii="Cambria" w:hAnsi="Cambria" w:cs="Times New Roman"/>
          <w:b/>
          <w:bCs/>
          <w:sz w:val="36"/>
          <w:szCs w:val="36"/>
        </w:rPr>
        <w:t>н</w:t>
      </w:r>
      <w:r w:rsidRPr="006377B6">
        <w:rPr>
          <w:rFonts w:ascii="Cambria" w:hAnsi="Cambria" w:cs="Times New Roman"/>
          <w:b/>
          <w:bCs/>
          <w:sz w:val="36"/>
          <w:szCs w:val="36"/>
        </w:rPr>
        <w:t xml:space="preserve">арода», посвященная 80-летию Победы </w:t>
      </w:r>
    </w:p>
    <w:p w14:paraId="528DBFE7" w14:textId="5E6A22DD" w:rsidR="00C86C72" w:rsidRPr="006377B6" w:rsidRDefault="006377B6" w:rsidP="006377B6">
      <w:pPr>
        <w:spacing w:after="0" w:line="240" w:lineRule="auto"/>
        <w:jc w:val="center"/>
        <w:rPr>
          <w:rFonts w:ascii="Cambria" w:eastAsia="Helvetica Neue" w:hAnsi="Cambria" w:cs="Helvetica Neue"/>
          <w:sz w:val="36"/>
          <w:szCs w:val="36"/>
        </w:rPr>
      </w:pPr>
      <w:r w:rsidRPr="006377B6">
        <w:rPr>
          <w:rFonts w:ascii="Cambria" w:hAnsi="Cambria" w:cs="Times New Roman"/>
          <w:b/>
          <w:bCs/>
          <w:sz w:val="36"/>
          <w:szCs w:val="36"/>
        </w:rPr>
        <w:t>в Великой Отечественной войне</w:t>
      </w:r>
      <w:r w:rsidRPr="006377B6">
        <w:rPr>
          <w:rFonts w:ascii="Cambria" w:hAnsi="Cambria" w:cs="Times New Roman"/>
          <w:b/>
          <w:bCs/>
          <w:sz w:val="36"/>
          <w:szCs w:val="36"/>
        </w:rPr>
        <w:br/>
      </w:r>
    </w:p>
    <w:p w14:paraId="3A9F59A2" w14:textId="386C5ED9" w:rsidR="006377B6" w:rsidRDefault="006377B6" w:rsidP="006377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mbria" w:eastAsia="Calibri" w:hAnsi="Cambria" w:cs="Times New Roman"/>
          <w:b/>
          <w:color w:val="700000"/>
          <w:sz w:val="36"/>
          <w:szCs w:val="36"/>
          <w:bdr w:val="none" w:sz="0" w:space="0" w:color="auto"/>
          <w:lang w:eastAsia="en-US"/>
        </w:rPr>
      </w:pPr>
      <w:r w:rsidRPr="006377B6">
        <w:rPr>
          <w:rFonts w:ascii="Cambria" w:eastAsia="Calibri" w:hAnsi="Cambria" w:cs="Times New Roman"/>
          <w:b/>
          <w:color w:val="700000"/>
          <w:sz w:val="36"/>
          <w:szCs w:val="36"/>
          <w:bdr w:val="none" w:sz="0" w:space="0" w:color="auto"/>
          <w:lang w:eastAsia="en-US"/>
        </w:rPr>
        <w:t xml:space="preserve">ИНФОРМАЦИОННОЕ ПИСЬМО </w:t>
      </w:r>
    </w:p>
    <w:p w14:paraId="307F8AD1" w14:textId="10F4B7E0" w:rsidR="00E02964" w:rsidRDefault="00E02964" w:rsidP="006377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mbria" w:eastAsia="Calibri" w:hAnsi="Cambria" w:cs="Times New Roman"/>
          <w:b/>
          <w:color w:val="700000"/>
          <w:sz w:val="36"/>
          <w:szCs w:val="36"/>
          <w:bdr w:val="none" w:sz="0" w:space="0" w:color="auto"/>
          <w:lang w:eastAsia="en-US"/>
        </w:rPr>
      </w:pPr>
    </w:p>
    <w:p w14:paraId="173ED01D" w14:textId="58FBBA83" w:rsidR="00E02964" w:rsidRPr="006377B6" w:rsidRDefault="00E02964" w:rsidP="006377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Cambria" w:eastAsia="Calibri" w:hAnsi="Cambria" w:cs="Times New Roman"/>
          <w:b/>
          <w:color w:val="700000"/>
          <w:sz w:val="36"/>
          <w:szCs w:val="36"/>
          <w:bdr w:val="none" w:sz="0" w:space="0" w:color="auto"/>
          <w:lang w:eastAsia="en-US"/>
        </w:rPr>
      </w:pPr>
      <w:r>
        <w:rPr>
          <w:rFonts w:ascii="Cambria" w:eastAsia="Calibri" w:hAnsi="Cambria" w:cs="Times New Roman"/>
          <w:b/>
          <w:color w:val="700000"/>
          <w:sz w:val="36"/>
          <w:szCs w:val="36"/>
          <w:bdr w:val="none" w:sz="0" w:space="0" w:color="auto"/>
          <w:lang w:eastAsia="en-US"/>
        </w:rPr>
        <w:t>ГЛУБОКОУВАЖАЕМЫЕ КОЛЛЕГИ!</w:t>
      </w:r>
    </w:p>
    <w:p w14:paraId="412E3DCE" w14:textId="77777777" w:rsidR="00C86C72" w:rsidRPr="00E81F7D" w:rsidRDefault="00C86C72" w:rsidP="00C86C72">
      <w:pPr>
        <w:spacing w:after="0" w:line="360" w:lineRule="auto"/>
        <w:jc w:val="center"/>
        <w:rPr>
          <w:rFonts w:ascii="Cambria" w:eastAsia="Helvetica Neue" w:hAnsi="Cambria" w:cs="Helvetica Neue"/>
          <w:b/>
          <w:bCs/>
          <w:sz w:val="28"/>
          <w:szCs w:val="28"/>
        </w:rPr>
      </w:pPr>
    </w:p>
    <w:p w14:paraId="308DA3E3" w14:textId="200ECD98" w:rsidR="00E02964" w:rsidRPr="00E02964" w:rsidRDefault="00E02964" w:rsidP="00E02964">
      <w:pPr>
        <w:spacing w:after="0" w:line="240" w:lineRule="auto"/>
        <w:ind w:firstLine="284"/>
        <w:jc w:val="both"/>
        <w:rPr>
          <w:rFonts w:ascii="Cambria" w:hAnsi="Cambria"/>
          <w:b/>
          <w:bCs/>
          <w:sz w:val="28"/>
          <w:szCs w:val="28"/>
        </w:rPr>
      </w:pPr>
      <w:r w:rsidRPr="00E02964">
        <w:rPr>
          <w:rFonts w:ascii="Cambria" w:hAnsi="Cambria"/>
          <w:sz w:val="28"/>
          <w:szCs w:val="28"/>
        </w:rPr>
        <w:t xml:space="preserve">Юридический факультет ФГБОУ ВО «Воронежский государственный университет» и кафедра конституционного и муниципального права </w:t>
      </w:r>
      <w:r>
        <w:rPr>
          <w:rFonts w:ascii="Cambria" w:hAnsi="Cambria"/>
          <w:sz w:val="28"/>
          <w:szCs w:val="28"/>
        </w:rPr>
        <w:t xml:space="preserve">имени профессора В.С. </w:t>
      </w:r>
      <w:proofErr w:type="spellStart"/>
      <w:r>
        <w:rPr>
          <w:rFonts w:ascii="Cambria" w:hAnsi="Cambria"/>
          <w:sz w:val="28"/>
          <w:szCs w:val="28"/>
        </w:rPr>
        <w:t>Основина</w:t>
      </w:r>
      <w:proofErr w:type="spellEnd"/>
      <w:r>
        <w:rPr>
          <w:rFonts w:ascii="Cambria" w:hAnsi="Cambria"/>
          <w:sz w:val="28"/>
          <w:szCs w:val="28"/>
        </w:rPr>
        <w:t xml:space="preserve"> </w:t>
      </w:r>
      <w:r w:rsidRPr="00E02964">
        <w:rPr>
          <w:rFonts w:ascii="Cambria" w:hAnsi="Cambria"/>
          <w:sz w:val="28"/>
          <w:szCs w:val="28"/>
        </w:rPr>
        <w:t xml:space="preserve">приглашает Вас принять участие во </w:t>
      </w:r>
      <w:r w:rsidRPr="00E02964">
        <w:rPr>
          <w:rFonts w:ascii="Cambria" w:hAnsi="Cambria"/>
          <w:b/>
          <w:bCs/>
          <w:sz w:val="28"/>
          <w:szCs w:val="28"/>
        </w:rPr>
        <w:t>Всероссийской научно-практической конференции</w:t>
      </w:r>
    </w:p>
    <w:p w14:paraId="44D516F4" w14:textId="77777777" w:rsidR="00E02964" w:rsidRPr="00E02964" w:rsidRDefault="00E02964" w:rsidP="00E02964">
      <w:pPr>
        <w:spacing w:after="0" w:line="240" w:lineRule="auto"/>
        <w:ind w:firstLine="284"/>
        <w:jc w:val="both"/>
        <w:rPr>
          <w:rFonts w:ascii="Cambria" w:eastAsia="Helvetica Neue" w:hAnsi="Cambria" w:cs="Helvetica Neue"/>
          <w:b/>
          <w:bCs/>
          <w:sz w:val="28"/>
          <w:szCs w:val="28"/>
        </w:rPr>
      </w:pPr>
    </w:p>
    <w:p w14:paraId="3DDE602A" w14:textId="77777777" w:rsidR="00E02964" w:rsidRPr="00E02964" w:rsidRDefault="00E02964" w:rsidP="00E02964">
      <w:pPr>
        <w:spacing w:after="0" w:line="240" w:lineRule="auto"/>
        <w:ind w:firstLine="284"/>
        <w:jc w:val="center"/>
        <w:rPr>
          <w:rFonts w:ascii="Cambria" w:eastAsia="Helvetica Neue" w:hAnsi="Cambria" w:cs="Helvetica Neue"/>
          <w:b/>
          <w:bCs/>
          <w:color w:val="FF0000"/>
          <w:sz w:val="28"/>
          <w:szCs w:val="28"/>
          <w:u w:color="FF0000"/>
        </w:rPr>
      </w:pPr>
      <w:r w:rsidRPr="00E02964">
        <w:rPr>
          <w:rFonts w:ascii="Cambria" w:hAnsi="Cambria" w:cs="Times New Roman"/>
          <w:b/>
          <w:bCs/>
          <w:sz w:val="28"/>
          <w:szCs w:val="28"/>
        </w:rPr>
        <w:t xml:space="preserve">«Государственно-правовая наука на защите Отечества и других духовно-нравственных ценностей российского народа», </w:t>
      </w:r>
    </w:p>
    <w:p w14:paraId="171BF6B7" w14:textId="77777777" w:rsidR="00E02964" w:rsidRPr="00E02964" w:rsidRDefault="00E02964" w:rsidP="00E02964">
      <w:pPr>
        <w:spacing w:after="0" w:line="240" w:lineRule="auto"/>
        <w:ind w:firstLine="284"/>
        <w:jc w:val="both"/>
        <w:rPr>
          <w:rFonts w:ascii="Cambria" w:eastAsia="Helvetica Neue" w:hAnsi="Cambria" w:cs="Helvetica Neue"/>
          <w:sz w:val="28"/>
          <w:szCs w:val="28"/>
        </w:rPr>
      </w:pPr>
    </w:p>
    <w:p w14:paraId="26D47A96" w14:textId="77777777" w:rsidR="00E02964" w:rsidRPr="00E02964" w:rsidRDefault="00E02964" w:rsidP="00E02964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 w:rsidRPr="00E02964">
        <w:rPr>
          <w:rFonts w:ascii="Cambria" w:hAnsi="Cambria"/>
          <w:sz w:val="28"/>
          <w:szCs w:val="28"/>
        </w:rPr>
        <w:t xml:space="preserve">посвященной </w:t>
      </w:r>
      <w:r w:rsidRPr="00E02964">
        <w:rPr>
          <w:rFonts w:ascii="Cambria" w:hAnsi="Cambria" w:cs="Times New Roman"/>
          <w:b/>
          <w:bCs/>
          <w:sz w:val="28"/>
          <w:szCs w:val="28"/>
        </w:rPr>
        <w:t>80-летию Победы в Великой Отечественной войне</w:t>
      </w:r>
      <w:r w:rsidRPr="00E02964">
        <w:rPr>
          <w:rFonts w:ascii="Cambria" w:hAnsi="Cambria"/>
          <w:sz w:val="28"/>
          <w:szCs w:val="28"/>
        </w:rPr>
        <w:t xml:space="preserve">, которая состоится </w:t>
      </w:r>
    </w:p>
    <w:p w14:paraId="1413B629" w14:textId="77777777" w:rsidR="00E02964" w:rsidRPr="00E02964" w:rsidRDefault="00E02964" w:rsidP="00E02964">
      <w:pPr>
        <w:pStyle w:val="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mbria" w:hAnsi="Cambria"/>
          <w:b/>
          <w:bCs/>
        </w:rPr>
      </w:pPr>
      <w:r w:rsidRPr="00E02964">
        <w:rPr>
          <w:rFonts w:ascii="Cambria" w:hAnsi="Cambria"/>
          <w:b/>
          <w:bCs/>
        </w:rPr>
        <w:t>16 мая 2025 года</w:t>
      </w:r>
    </w:p>
    <w:p w14:paraId="53400043" w14:textId="77777777" w:rsidR="00E02964" w:rsidRPr="00E02964" w:rsidRDefault="00E02964" w:rsidP="00E02964">
      <w:pPr>
        <w:spacing w:after="0" w:line="240" w:lineRule="auto"/>
        <w:ind w:firstLine="284"/>
        <w:jc w:val="both"/>
        <w:rPr>
          <w:rFonts w:ascii="Cambria" w:eastAsia="Helvetica Neue" w:hAnsi="Cambria" w:cs="Helvetica Neue"/>
          <w:sz w:val="28"/>
          <w:szCs w:val="28"/>
        </w:rPr>
      </w:pPr>
    </w:p>
    <w:p w14:paraId="6F4D5BE9" w14:textId="77777777" w:rsidR="00E02964" w:rsidRPr="00E02964" w:rsidRDefault="00E02964" w:rsidP="00E02964">
      <w:pPr>
        <w:spacing w:after="0" w:line="240" w:lineRule="auto"/>
        <w:jc w:val="center"/>
        <w:rPr>
          <w:rFonts w:ascii="Cambria" w:eastAsia="Helvetica Neue Bold Condensed" w:hAnsi="Cambria" w:cs="Helvetica Neue Bold Condensed"/>
          <w:b/>
          <w:caps/>
          <w:color w:val="A63911"/>
          <w:sz w:val="28"/>
          <w:szCs w:val="28"/>
        </w:rPr>
      </w:pPr>
      <w:r w:rsidRPr="00E02964">
        <w:rPr>
          <w:rFonts w:ascii="Cambria" w:hAnsi="Cambria"/>
          <w:b/>
          <w:caps/>
          <w:color w:val="A63911"/>
          <w:sz w:val="28"/>
          <w:szCs w:val="28"/>
        </w:rPr>
        <w:lastRenderedPageBreak/>
        <w:t>Регламент   конференции</w:t>
      </w:r>
    </w:p>
    <w:p w14:paraId="05CBDE0D" w14:textId="6BEFFD96" w:rsidR="00E02964" w:rsidRPr="00E02964" w:rsidRDefault="00E02964" w:rsidP="00E02964">
      <w:pPr>
        <w:pStyle w:val="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mbria" w:hAnsi="Cambria"/>
          <w:b/>
          <w:bCs/>
        </w:rPr>
      </w:pPr>
      <w:r w:rsidRPr="00E02964">
        <w:rPr>
          <w:rFonts w:ascii="Cambria" w:hAnsi="Cambria"/>
          <w:b/>
          <w:bCs/>
        </w:rPr>
        <w:t>16 мая 202</w:t>
      </w:r>
      <w:r>
        <w:rPr>
          <w:rFonts w:ascii="Cambria" w:hAnsi="Cambria"/>
          <w:b/>
          <w:bCs/>
        </w:rPr>
        <w:t>5</w:t>
      </w:r>
      <w:r w:rsidRPr="00E02964">
        <w:rPr>
          <w:rFonts w:ascii="Cambria" w:hAnsi="Cambria"/>
          <w:b/>
          <w:bCs/>
        </w:rPr>
        <w:t xml:space="preserve"> г.</w:t>
      </w:r>
      <w:r w:rsidRPr="00E02964">
        <w:rPr>
          <w:rFonts w:ascii="Cambria" w:hAnsi="Cambria"/>
          <w:b/>
          <w:bCs/>
        </w:rPr>
        <w:br/>
        <w:t>Пленарное заседание</w:t>
      </w:r>
    </w:p>
    <w:p w14:paraId="79125B7B" w14:textId="77777777" w:rsidR="00E02964" w:rsidRPr="00E02964" w:rsidRDefault="00E02964" w:rsidP="00E02964">
      <w:pPr>
        <w:spacing w:after="0" w:line="240" w:lineRule="auto"/>
        <w:ind w:firstLine="284"/>
        <w:jc w:val="both"/>
        <w:rPr>
          <w:rFonts w:ascii="Cambria" w:eastAsia="Helvetica Neue" w:hAnsi="Cambria" w:cs="Helvetica Neue"/>
          <w:sz w:val="28"/>
          <w:szCs w:val="28"/>
        </w:rPr>
      </w:pPr>
      <w:r w:rsidRPr="00E02964">
        <w:rPr>
          <w:rFonts w:ascii="Cambria" w:hAnsi="Cambria"/>
          <w:sz w:val="28"/>
          <w:szCs w:val="28"/>
        </w:rPr>
        <w:t>Регистрация участников конференции:</w:t>
      </w:r>
      <w:r w:rsidRPr="00E02964">
        <w:rPr>
          <w:rFonts w:ascii="Cambria" w:hAnsi="Cambria"/>
          <w:sz w:val="28"/>
          <w:szCs w:val="28"/>
        </w:rPr>
        <w:tab/>
      </w:r>
      <w:r w:rsidRPr="00E02964">
        <w:rPr>
          <w:rFonts w:ascii="Cambria" w:hAnsi="Cambria"/>
          <w:sz w:val="28"/>
          <w:szCs w:val="28"/>
        </w:rPr>
        <w:tab/>
        <w:t>начало с 9:00 час.</w:t>
      </w:r>
    </w:p>
    <w:p w14:paraId="504C77D1" w14:textId="77777777" w:rsidR="00E02964" w:rsidRPr="00E02964" w:rsidRDefault="00E02964" w:rsidP="00E02964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 w:rsidRPr="00E02964">
        <w:rPr>
          <w:rFonts w:ascii="Cambria" w:hAnsi="Cambria"/>
          <w:sz w:val="28"/>
          <w:szCs w:val="28"/>
        </w:rPr>
        <w:t>Университетская площадь, 1</w:t>
      </w:r>
    </w:p>
    <w:p w14:paraId="209D69C4" w14:textId="77777777" w:rsidR="00E02964" w:rsidRPr="00E02964" w:rsidRDefault="00E02964" w:rsidP="00E02964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 w:rsidRPr="00E02964">
        <w:rPr>
          <w:rFonts w:ascii="Cambria" w:hAnsi="Cambria"/>
          <w:sz w:val="28"/>
          <w:szCs w:val="28"/>
        </w:rPr>
        <w:t>(конференц-зал, 2-й этаж)</w:t>
      </w:r>
    </w:p>
    <w:p w14:paraId="51EF39B3" w14:textId="77777777" w:rsidR="00E02964" w:rsidRPr="00E02964" w:rsidRDefault="00E02964" w:rsidP="00E02964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</w:p>
    <w:p w14:paraId="61857C64" w14:textId="320E1853" w:rsidR="00E02964" w:rsidRPr="00E02964" w:rsidRDefault="00E02964" w:rsidP="00E02964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 w:rsidRPr="00E02964">
        <w:rPr>
          <w:rFonts w:ascii="Cambria" w:hAnsi="Cambria"/>
          <w:sz w:val="28"/>
          <w:szCs w:val="28"/>
        </w:rPr>
        <w:t xml:space="preserve">Открытие конференции                                       </w:t>
      </w:r>
      <w:r>
        <w:rPr>
          <w:rFonts w:ascii="Cambria" w:hAnsi="Cambria"/>
          <w:sz w:val="28"/>
          <w:szCs w:val="28"/>
        </w:rPr>
        <w:t xml:space="preserve">          </w:t>
      </w:r>
      <w:r w:rsidRPr="00E02964">
        <w:rPr>
          <w:rFonts w:ascii="Cambria" w:hAnsi="Cambria"/>
          <w:sz w:val="28"/>
          <w:szCs w:val="28"/>
        </w:rPr>
        <w:t xml:space="preserve">10:00 – 10:30 час. </w:t>
      </w:r>
    </w:p>
    <w:p w14:paraId="5901E58A" w14:textId="77777777" w:rsidR="00E02964" w:rsidRPr="00E02964" w:rsidRDefault="00E02964" w:rsidP="00E02964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 w:rsidRPr="00E02964">
        <w:rPr>
          <w:rFonts w:ascii="Cambria" w:hAnsi="Cambria"/>
          <w:sz w:val="28"/>
          <w:szCs w:val="28"/>
        </w:rPr>
        <w:t xml:space="preserve">(приветствия) </w:t>
      </w:r>
    </w:p>
    <w:p w14:paraId="38CFB779" w14:textId="77777777" w:rsidR="00E02964" w:rsidRPr="00E02964" w:rsidRDefault="00E02964" w:rsidP="00E02964">
      <w:pPr>
        <w:spacing w:after="0" w:line="240" w:lineRule="auto"/>
        <w:ind w:firstLine="284"/>
        <w:jc w:val="both"/>
        <w:rPr>
          <w:rFonts w:ascii="Cambria" w:eastAsia="Helvetica Neue" w:hAnsi="Cambria" w:cs="Helvetica Neue"/>
          <w:sz w:val="28"/>
          <w:szCs w:val="28"/>
        </w:rPr>
      </w:pPr>
    </w:p>
    <w:p w14:paraId="13BE7CB8" w14:textId="0414A51A" w:rsidR="00E02964" w:rsidRPr="00E02964" w:rsidRDefault="00E02964" w:rsidP="00E02964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Пленарное заседание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 xml:space="preserve">            </w:t>
      </w:r>
      <w:r w:rsidRPr="00E02964">
        <w:rPr>
          <w:rFonts w:ascii="Cambria" w:hAnsi="Cambria"/>
          <w:sz w:val="28"/>
          <w:szCs w:val="28"/>
        </w:rPr>
        <w:t>10:30 – 13:00 час.</w:t>
      </w:r>
    </w:p>
    <w:p w14:paraId="0DC35791" w14:textId="77777777" w:rsidR="00E02964" w:rsidRPr="00E02964" w:rsidRDefault="00E02964" w:rsidP="00E02964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</w:p>
    <w:p w14:paraId="1A031C69" w14:textId="5618D5C5" w:rsidR="00E02964" w:rsidRPr="00E02964" w:rsidRDefault="00E02964" w:rsidP="00E02964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 w:rsidRPr="00E02964">
        <w:rPr>
          <w:rFonts w:ascii="Cambria" w:hAnsi="Cambria"/>
          <w:sz w:val="28"/>
          <w:szCs w:val="28"/>
        </w:rPr>
        <w:t xml:space="preserve">Перерыв                                                               </w:t>
      </w:r>
      <w:r>
        <w:rPr>
          <w:rFonts w:ascii="Cambria" w:hAnsi="Cambria"/>
          <w:sz w:val="28"/>
          <w:szCs w:val="28"/>
        </w:rPr>
        <w:t xml:space="preserve">                  </w:t>
      </w:r>
      <w:r w:rsidRPr="00E02964">
        <w:rPr>
          <w:rFonts w:ascii="Cambria" w:hAnsi="Cambria"/>
          <w:sz w:val="28"/>
          <w:szCs w:val="28"/>
        </w:rPr>
        <w:t xml:space="preserve">13:00 – 14:00 час. </w:t>
      </w:r>
    </w:p>
    <w:p w14:paraId="0465AD9B" w14:textId="77777777" w:rsidR="00E02964" w:rsidRPr="00E02964" w:rsidRDefault="00E02964" w:rsidP="00E02964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</w:p>
    <w:p w14:paraId="4BC1D565" w14:textId="2115E432" w:rsidR="00E02964" w:rsidRPr="00E02964" w:rsidRDefault="00E02964" w:rsidP="00E02964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 w:rsidRPr="00E02964">
        <w:rPr>
          <w:rFonts w:ascii="Cambria" w:hAnsi="Cambria"/>
          <w:sz w:val="28"/>
          <w:szCs w:val="28"/>
        </w:rPr>
        <w:t xml:space="preserve">Продолжение пленарного                                   </w:t>
      </w:r>
      <w:r>
        <w:rPr>
          <w:rFonts w:ascii="Cambria" w:hAnsi="Cambria"/>
          <w:sz w:val="28"/>
          <w:szCs w:val="28"/>
        </w:rPr>
        <w:t xml:space="preserve">           </w:t>
      </w:r>
      <w:r w:rsidRPr="00E02964">
        <w:rPr>
          <w:rFonts w:ascii="Cambria" w:hAnsi="Cambria"/>
          <w:sz w:val="28"/>
          <w:szCs w:val="28"/>
        </w:rPr>
        <w:t xml:space="preserve">14:00 – 16:30 час. </w:t>
      </w:r>
    </w:p>
    <w:p w14:paraId="66246579" w14:textId="77777777" w:rsidR="00E02964" w:rsidRPr="00E02964" w:rsidRDefault="00E02964" w:rsidP="00E02964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 w:rsidRPr="00E02964">
        <w:rPr>
          <w:rFonts w:ascii="Cambria" w:hAnsi="Cambria"/>
          <w:sz w:val="28"/>
          <w:szCs w:val="28"/>
        </w:rPr>
        <w:t>заседания</w:t>
      </w:r>
    </w:p>
    <w:p w14:paraId="1D55AE5F" w14:textId="77777777" w:rsidR="00E02964" w:rsidRPr="00E02964" w:rsidRDefault="00E02964" w:rsidP="00E02964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</w:p>
    <w:p w14:paraId="7B0F3D10" w14:textId="5D3CD618" w:rsidR="00E02964" w:rsidRPr="00E02964" w:rsidRDefault="00E02964" w:rsidP="00E02964">
      <w:pPr>
        <w:spacing w:after="0" w:line="240" w:lineRule="auto"/>
        <w:ind w:firstLine="284"/>
        <w:jc w:val="both"/>
        <w:rPr>
          <w:rFonts w:ascii="Cambria" w:hAnsi="Cambria"/>
          <w:sz w:val="28"/>
          <w:szCs w:val="28"/>
        </w:rPr>
      </w:pPr>
      <w:r w:rsidRPr="00E02964">
        <w:rPr>
          <w:rFonts w:ascii="Cambria" w:hAnsi="Cambria"/>
          <w:sz w:val="28"/>
          <w:szCs w:val="28"/>
        </w:rPr>
        <w:t>Подведение итогов конференции</w:t>
      </w:r>
      <w:r w:rsidRPr="00E02964">
        <w:rPr>
          <w:rFonts w:ascii="Cambria" w:hAnsi="Cambria"/>
          <w:sz w:val="28"/>
          <w:szCs w:val="28"/>
        </w:rPr>
        <w:tab/>
      </w:r>
      <w:r w:rsidRPr="00E02964">
        <w:rPr>
          <w:rFonts w:ascii="Cambria" w:hAnsi="Cambria"/>
          <w:sz w:val="28"/>
          <w:szCs w:val="28"/>
        </w:rPr>
        <w:tab/>
        <w:t xml:space="preserve">          </w:t>
      </w:r>
      <w:r>
        <w:rPr>
          <w:rFonts w:ascii="Cambria" w:hAnsi="Cambria"/>
          <w:sz w:val="28"/>
          <w:szCs w:val="28"/>
        </w:rPr>
        <w:t xml:space="preserve">   1</w:t>
      </w:r>
      <w:r w:rsidRPr="00E02964">
        <w:rPr>
          <w:rFonts w:ascii="Cambria" w:hAnsi="Cambria"/>
          <w:sz w:val="28"/>
          <w:szCs w:val="28"/>
        </w:rPr>
        <w:t>6:30 – 17:00 час.</w:t>
      </w:r>
    </w:p>
    <w:p w14:paraId="74FEE892" w14:textId="64C2C996" w:rsidR="00C86C72" w:rsidRPr="00E02964" w:rsidRDefault="00C86C72" w:rsidP="00E02964">
      <w:pPr>
        <w:spacing w:after="0" w:line="360" w:lineRule="auto"/>
        <w:jc w:val="both"/>
        <w:rPr>
          <w:rFonts w:ascii="Cambria" w:eastAsia="Helvetica Neue" w:hAnsi="Cambria" w:cs="Times New Roman"/>
          <w:b/>
          <w:bCs/>
          <w:caps/>
          <w:sz w:val="28"/>
          <w:szCs w:val="28"/>
        </w:rPr>
      </w:pPr>
    </w:p>
    <w:p w14:paraId="1FDA8814" w14:textId="77777777" w:rsidR="006377B6" w:rsidRDefault="006377B6" w:rsidP="006377B6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tbl>
      <w:tblPr>
        <w:tblStyle w:val="a8"/>
        <w:tblW w:w="0" w:type="auto"/>
        <w:jc w:val="center"/>
        <w:tblBorders>
          <w:top w:val="single" w:sz="12" w:space="0" w:color="70AD47" w:themeColor="accent6"/>
          <w:left w:val="none" w:sz="0" w:space="0" w:color="auto"/>
          <w:bottom w:val="single" w:sz="12" w:space="0" w:color="70AD47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9"/>
      </w:tblGrid>
      <w:tr w:rsidR="00C86C72" w:rsidRPr="00E81F7D" w14:paraId="56F84159" w14:textId="77777777" w:rsidTr="00AD3F11">
        <w:trPr>
          <w:jc w:val="center"/>
        </w:trPr>
        <w:tc>
          <w:tcPr>
            <w:tcW w:w="9339" w:type="dxa"/>
            <w:tcBorders>
              <w:top w:val="single" w:sz="36" w:space="0" w:color="ED7D31" w:themeColor="accent2"/>
              <w:bottom w:val="single" w:sz="36" w:space="0" w:color="ED7D31" w:themeColor="accent2"/>
            </w:tcBorders>
          </w:tcPr>
          <w:p w14:paraId="64D480CE" w14:textId="77777777" w:rsidR="00BF4552" w:rsidRPr="00E81F7D" w:rsidRDefault="00BF4552" w:rsidP="00AD3F11">
            <w:pPr>
              <w:spacing w:after="0" w:line="240" w:lineRule="auto"/>
              <w:ind w:firstLine="709"/>
              <w:jc w:val="both"/>
              <w:rPr>
                <w:rFonts w:ascii="Cambria" w:hAnsi="Cambria"/>
                <w:sz w:val="28"/>
                <w:szCs w:val="28"/>
              </w:rPr>
            </w:pPr>
          </w:p>
          <w:p w14:paraId="0A3F498F" w14:textId="77777777" w:rsidR="00840C8C" w:rsidRPr="00E81F7D" w:rsidRDefault="00840C8C" w:rsidP="00840C8C">
            <w:pPr>
              <w:pStyle w:val="Standard"/>
              <w:ind w:firstLine="709"/>
              <w:jc w:val="both"/>
              <w:rPr>
                <w:rFonts w:ascii="Cambria" w:eastAsia="Arial Unicode MS" w:hAnsi="Cambria" w:cs="Times New Roman"/>
                <w:b/>
                <w:bCs/>
                <w:kern w:val="0"/>
                <w:sz w:val="28"/>
                <w:szCs w:val="28"/>
              </w:rPr>
            </w:pPr>
            <w:r w:rsidRPr="00E81F7D">
              <w:rPr>
                <w:rFonts w:ascii="Cambria" w:eastAsia="Arial Unicode MS" w:hAnsi="Cambria" w:cs="Times New Roman"/>
                <w:b/>
                <w:bCs/>
                <w:kern w:val="0"/>
                <w:sz w:val="28"/>
                <w:szCs w:val="28"/>
              </w:rPr>
              <w:t>В рамках научно-практической конференции планируется обсуждение следующих вопросов:</w:t>
            </w:r>
          </w:p>
          <w:p w14:paraId="38F59EDC" w14:textId="77777777" w:rsidR="00840C8C" w:rsidRPr="00E81F7D" w:rsidRDefault="00840C8C" w:rsidP="00840C8C">
            <w:pPr>
              <w:pStyle w:val="a7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mbria" w:hAnsi="Cambria" w:cs="Times New Roman"/>
                <w:sz w:val="28"/>
                <w:szCs w:val="28"/>
              </w:rPr>
            </w:pPr>
            <w:r w:rsidRPr="00E81F7D">
              <w:rPr>
                <w:rFonts w:ascii="Cambria" w:hAnsi="Cambria" w:cs="Times New Roman"/>
                <w:sz w:val="28"/>
                <w:szCs w:val="28"/>
              </w:rPr>
              <w:t>Духовно-нравственные ценности российского народа и конституционно-правовая наука</w:t>
            </w:r>
          </w:p>
          <w:p w14:paraId="41DC2255" w14:textId="77777777" w:rsidR="00840C8C" w:rsidRPr="00E81F7D" w:rsidRDefault="00840C8C" w:rsidP="00840C8C">
            <w:pPr>
              <w:pStyle w:val="a7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mbria" w:hAnsi="Cambria" w:cs="Times New Roman"/>
                <w:sz w:val="28"/>
                <w:szCs w:val="28"/>
              </w:rPr>
            </w:pPr>
            <w:r w:rsidRPr="00E81F7D">
              <w:rPr>
                <w:rFonts w:ascii="Cambria" w:hAnsi="Cambria" w:cs="Times New Roman"/>
                <w:sz w:val="28"/>
                <w:szCs w:val="28"/>
              </w:rPr>
              <w:t>Соотношение и иерархия традиционных российских духовно-нравственных ценностей и конституционных ценностей</w:t>
            </w:r>
          </w:p>
          <w:p w14:paraId="351DEA80" w14:textId="77777777" w:rsidR="00840C8C" w:rsidRPr="00E81F7D" w:rsidRDefault="00840C8C" w:rsidP="00840C8C">
            <w:pPr>
              <w:pStyle w:val="a7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mbria" w:hAnsi="Cambria" w:cs="Times New Roman"/>
                <w:sz w:val="28"/>
                <w:szCs w:val="28"/>
              </w:rPr>
            </w:pPr>
            <w:r w:rsidRPr="00E81F7D">
              <w:rPr>
                <w:rFonts w:ascii="Cambria" w:hAnsi="Cambria" w:cs="Times New Roman"/>
                <w:sz w:val="28"/>
                <w:szCs w:val="28"/>
              </w:rPr>
              <w:t>Цивилизационная модель российского государства и ее конституционно-правовое воплощение</w:t>
            </w:r>
          </w:p>
          <w:p w14:paraId="57B9FF40" w14:textId="77777777" w:rsidR="00840C8C" w:rsidRPr="00E81F7D" w:rsidRDefault="00840C8C" w:rsidP="00840C8C">
            <w:pPr>
              <w:pStyle w:val="a7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mbria" w:hAnsi="Cambria" w:cs="Times New Roman"/>
                <w:sz w:val="28"/>
                <w:szCs w:val="28"/>
              </w:rPr>
            </w:pPr>
            <w:r w:rsidRPr="00E81F7D">
              <w:rPr>
                <w:rFonts w:ascii="Cambria" w:hAnsi="Cambria" w:cs="Times New Roman"/>
                <w:sz w:val="28"/>
                <w:szCs w:val="28"/>
              </w:rPr>
              <w:t>Правовые основы государственной политики по сохранению и укреплению традиционных российских духовно-нравственных ценностей</w:t>
            </w:r>
          </w:p>
          <w:p w14:paraId="1582106C" w14:textId="77777777" w:rsidR="00840C8C" w:rsidRPr="00E81F7D" w:rsidRDefault="00840C8C" w:rsidP="00840C8C">
            <w:pPr>
              <w:pStyle w:val="a7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mbria" w:hAnsi="Cambria" w:cs="Times New Roman"/>
                <w:sz w:val="28"/>
                <w:szCs w:val="28"/>
              </w:rPr>
            </w:pPr>
            <w:r w:rsidRPr="00E81F7D">
              <w:rPr>
                <w:rFonts w:ascii="Cambria" w:hAnsi="Cambria" w:cs="Times New Roman"/>
                <w:sz w:val="28"/>
                <w:szCs w:val="28"/>
              </w:rPr>
              <w:t>Государственная политика в сфере защиты исторической правды и исторической памяти о Великой Отечественной Войне</w:t>
            </w:r>
          </w:p>
          <w:p w14:paraId="39BCAE5D" w14:textId="77777777" w:rsidR="00840C8C" w:rsidRPr="00E81F7D" w:rsidRDefault="00840C8C" w:rsidP="00840C8C">
            <w:pPr>
              <w:pStyle w:val="a7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mbria" w:hAnsi="Cambria" w:cs="Times New Roman"/>
                <w:sz w:val="28"/>
                <w:szCs w:val="28"/>
              </w:rPr>
            </w:pPr>
            <w:r w:rsidRPr="00E81F7D">
              <w:rPr>
                <w:rFonts w:ascii="Cambria" w:hAnsi="Cambria" w:cs="Times New Roman"/>
                <w:sz w:val="28"/>
                <w:szCs w:val="28"/>
              </w:rPr>
              <w:t>Конституционно-правовые основы защиты Отечества и особенности их реализации в современных условиях</w:t>
            </w:r>
          </w:p>
          <w:p w14:paraId="167A094B" w14:textId="77777777" w:rsidR="00840C8C" w:rsidRPr="00E81F7D" w:rsidRDefault="00840C8C" w:rsidP="00840C8C">
            <w:pPr>
              <w:pStyle w:val="a7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mbria" w:hAnsi="Cambria" w:cs="Times New Roman"/>
                <w:sz w:val="28"/>
                <w:szCs w:val="28"/>
              </w:rPr>
            </w:pPr>
            <w:r w:rsidRPr="00E81F7D">
              <w:rPr>
                <w:rFonts w:ascii="Cambria" w:hAnsi="Cambria" w:cs="Times New Roman"/>
                <w:sz w:val="28"/>
                <w:szCs w:val="28"/>
              </w:rPr>
              <w:t>Взаимодействие правовых, этических и религиозных норм в духовно-патриотическом воспитании</w:t>
            </w:r>
          </w:p>
          <w:p w14:paraId="62C33E1D" w14:textId="764D96CC" w:rsidR="00840C8C" w:rsidRPr="00E81F7D" w:rsidRDefault="00840C8C" w:rsidP="00840C8C">
            <w:pPr>
              <w:pStyle w:val="a7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mbria" w:hAnsi="Cambria" w:cs="Times New Roman"/>
                <w:sz w:val="28"/>
                <w:szCs w:val="28"/>
              </w:rPr>
            </w:pPr>
            <w:r w:rsidRPr="00E81F7D">
              <w:rPr>
                <w:rFonts w:ascii="Cambria" w:hAnsi="Cambria" w:cs="Times New Roman"/>
                <w:sz w:val="28"/>
                <w:szCs w:val="28"/>
              </w:rPr>
              <w:lastRenderedPageBreak/>
              <w:t>Государственная политика по сохранению общероссийской гражданской</w:t>
            </w:r>
            <w:r w:rsidRPr="00E81F7D">
              <w:rPr>
                <w:rFonts w:ascii="Cambria" w:hAnsi="Cambria" w:cs="Times New Roman"/>
                <w:sz w:val="28"/>
                <w:szCs w:val="28"/>
              </w:rPr>
              <w:tab/>
              <w:t xml:space="preserve"> идентичности</w:t>
            </w:r>
          </w:p>
          <w:p w14:paraId="7732BD64" w14:textId="77777777" w:rsidR="00840C8C" w:rsidRPr="00E81F7D" w:rsidRDefault="00840C8C" w:rsidP="00840C8C">
            <w:pPr>
              <w:pStyle w:val="a7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mbria" w:hAnsi="Cambria" w:cs="Times New Roman"/>
                <w:sz w:val="28"/>
                <w:szCs w:val="28"/>
              </w:rPr>
            </w:pPr>
            <w:r w:rsidRPr="00E81F7D">
              <w:rPr>
                <w:rFonts w:ascii="Cambria" w:hAnsi="Cambria" w:cs="Times New Roman"/>
                <w:sz w:val="28"/>
                <w:szCs w:val="28"/>
              </w:rPr>
              <w:t xml:space="preserve">«Сбережение народа» как основная задача российского государства и публично-правовой политики  </w:t>
            </w:r>
          </w:p>
          <w:p w14:paraId="7098A3E1" w14:textId="77777777" w:rsidR="00840C8C" w:rsidRPr="00E81F7D" w:rsidRDefault="00840C8C" w:rsidP="00840C8C">
            <w:pPr>
              <w:pStyle w:val="a7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mbria" w:hAnsi="Cambria" w:cs="Times New Roman"/>
                <w:sz w:val="28"/>
                <w:szCs w:val="28"/>
              </w:rPr>
            </w:pPr>
            <w:r w:rsidRPr="00E81F7D">
              <w:rPr>
                <w:rFonts w:ascii="Cambria" w:hAnsi="Cambria" w:cs="Times New Roman"/>
                <w:sz w:val="28"/>
                <w:szCs w:val="28"/>
              </w:rPr>
              <w:t>Эффективность современной системы публичной власти в реализации и защите духовно-нравственных ценностей российских граждан</w:t>
            </w:r>
          </w:p>
          <w:p w14:paraId="2AD3E700" w14:textId="77777777" w:rsidR="00840C8C" w:rsidRPr="00E81F7D" w:rsidRDefault="00840C8C" w:rsidP="00840C8C">
            <w:pPr>
              <w:pStyle w:val="a7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mbria" w:hAnsi="Cambria" w:cs="Times New Roman"/>
                <w:sz w:val="28"/>
                <w:szCs w:val="28"/>
              </w:rPr>
            </w:pPr>
            <w:r w:rsidRPr="00E81F7D">
              <w:rPr>
                <w:rFonts w:ascii="Cambria" w:hAnsi="Cambria" w:cs="Times New Roman"/>
                <w:sz w:val="28"/>
                <w:szCs w:val="28"/>
              </w:rPr>
              <w:t>Идеологемы как элементы общенациональной идеологии</w:t>
            </w:r>
          </w:p>
          <w:p w14:paraId="1E51B302" w14:textId="06D4384B" w:rsidR="00840C8C" w:rsidRPr="00E81F7D" w:rsidRDefault="00840C8C" w:rsidP="00840C8C">
            <w:pPr>
              <w:pStyle w:val="a7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mbria" w:hAnsi="Cambria" w:cs="Times New Roman"/>
                <w:sz w:val="28"/>
                <w:szCs w:val="28"/>
              </w:rPr>
            </w:pPr>
            <w:r w:rsidRPr="00E81F7D">
              <w:rPr>
                <w:rFonts w:ascii="Cambria" w:hAnsi="Cambria" w:cs="Times New Roman"/>
                <w:sz w:val="28"/>
                <w:szCs w:val="28"/>
              </w:rPr>
              <w:t>Взаимодействие государства и гражданского общества для противодействия социокультурным угрозам национальной безопасности</w:t>
            </w:r>
          </w:p>
          <w:p w14:paraId="3F4D1C8F" w14:textId="77777777" w:rsidR="00840C8C" w:rsidRPr="00E81F7D" w:rsidRDefault="00840C8C" w:rsidP="00840C8C">
            <w:pPr>
              <w:pStyle w:val="a7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mbria" w:hAnsi="Cambria" w:cs="Times New Roman"/>
                <w:sz w:val="28"/>
                <w:szCs w:val="28"/>
              </w:rPr>
            </w:pPr>
            <w:r w:rsidRPr="00E81F7D">
              <w:rPr>
                <w:rFonts w:ascii="Cambria" w:hAnsi="Cambria" w:cs="Times New Roman"/>
                <w:sz w:val="28"/>
                <w:szCs w:val="28"/>
              </w:rPr>
              <w:t>Местное самоуправление как конституционная ценность и его роль в развитии духовно-нравственных начал российского народа</w:t>
            </w:r>
          </w:p>
          <w:p w14:paraId="0C4D62B5" w14:textId="77777777" w:rsidR="00840C8C" w:rsidRPr="00E81F7D" w:rsidRDefault="00840C8C" w:rsidP="00840C8C">
            <w:pPr>
              <w:pStyle w:val="a7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mbria" w:hAnsi="Cambria" w:cs="Times New Roman"/>
                <w:sz w:val="28"/>
                <w:szCs w:val="28"/>
              </w:rPr>
            </w:pPr>
            <w:r w:rsidRPr="00E81F7D">
              <w:rPr>
                <w:rFonts w:ascii="Cambria" w:hAnsi="Cambria" w:cs="Times New Roman"/>
                <w:sz w:val="28"/>
                <w:szCs w:val="28"/>
              </w:rPr>
              <w:t>Отражение конституционных и духовно-нравственных ценностей в конституциях и уставах субъектов Российской Федерации</w:t>
            </w:r>
          </w:p>
          <w:p w14:paraId="0FD07B8B" w14:textId="1564583D" w:rsidR="00840C8C" w:rsidRPr="00E81F7D" w:rsidRDefault="00840C8C" w:rsidP="00840C8C">
            <w:pPr>
              <w:pStyle w:val="a7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mbria" w:hAnsi="Cambria" w:cs="Times New Roman"/>
                <w:sz w:val="28"/>
                <w:szCs w:val="28"/>
              </w:rPr>
            </w:pPr>
            <w:r w:rsidRPr="00E81F7D">
              <w:rPr>
                <w:rFonts w:ascii="Cambria" w:hAnsi="Cambria" w:cs="Times New Roman"/>
                <w:sz w:val="28"/>
                <w:szCs w:val="28"/>
              </w:rPr>
              <w:t>Конституционный баланс индивидуальных и коллективных ценностей в реализации и защите прав и свобод человека</w:t>
            </w:r>
          </w:p>
          <w:p w14:paraId="4C204967" w14:textId="77777777" w:rsidR="00840C8C" w:rsidRPr="00E81F7D" w:rsidRDefault="00840C8C" w:rsidP="00840C8C">
            <w:pPr>
              <w:pStyle w:val="a7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mbria" w:hAnsi="Cambria" w:cs="Times New Roman"/>
                <w:sz w:val="28"/>
                <w:szCs w:val="28"/>
              </w:rPr>
            </w:pPr>
            <w:r w:rsidRPr="00E81F7D">
              <w:rPr>
                <w:rFonts w:ascii="Cambria" w:hAnsi="Cambria" w:cs="Times New Roman"/>
                <w:sz w:val="28"/>
                <w:szCs w:val="28"/>
              </w:rPr>
              <w:t>Государственная гуманитарная поддержка лицам, разделяющим традиционные российские духовно-нравственные ценности</w:t>
            </w:r>
          </w:p>
          <w:p w14:paraId="0DACE051" w14:textId="6C4E275A" w:rsidR="00840C8C" w:rsidRPr="00E81F7D" w:rsidRDefault="00840C8C" w:rsidP="00840C8C">
            <w:pPr>
              <w:pStyle w:val="a7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mbria" w:hAnsi="Cambria" w:cs="Times New Roman"/>
                <w:sz w:val="28"/>
                <w:szCs w:val="28"/>
              </w:rPr>
            </w:pPr>
            <w:r w:rsidRPr="00E81F7D">
              <w:rPr>
                <w:rFonts w:ascii="Cambria" w:hAnsi="Cambria" w:cs="Times New Roman"/>
                <w:sz w:val="28"/>
                <w:szCs w:val="28"/>
              </w:rPr>
              <w:t>Роль публичных органов власти в противодействии деструктивным идеологическим организациям</w:t>
            </w:r>
          </w:p>
          <w:p w14:paraId="3C264C7B" w14:textId="77777777" w:rsidR="00840C8C" w:rsidRPr="00E81F7D" w:rsidRDefault="00840C8C" w:rsidP="00840C8C">
            <w:pPr>
              <w:pStyle w:val="a7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mbria" w:hAnsi="Cambria" w:cs="Times New Roman"/>
                <w:sz w:val="28"/>
                <w:szCs w:val="28"/>
              </w:rPr>
            </w:pPr>
            <w:r w:rsidRPr="00E81F7D">
              <w:rPr>
                <w:rFonts w:ascii="Cambria" w:hAnsi="Cambria" w:cs="Times New Roman"/>
                <w:sz w:val="28"/>
                <w:szCs w:val="28"/>
              </w:rPr>
              <w:t>Государственная политика по сохранению и укреплению традиционных российских ценностей в области образования</w:t>
            </w:r>
          </w:p>
          <w:p w14:paraId="2450E859" w14:textId="77777777" w:rsidR="00840C8C" w:rsidRPr="00E81F7D" w:rsidRDefault="00840C8C" w:rsidP="00840C8C">
            <w:pPr>
              <w:pStyle w:val="a7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mbria" w:hAnsi="Cambria" w:cs="Times New Roman"/>
                <w:sz w:val="28"/>
                <w:szCs w:val="28"/>
              </w:rPr>
            </w:pPr>
            <w:r w:rsidRPr="00E81F7D">
              <w:rPr>
                <w:rFonts w:ascii="Cambria" w:hAnsi="Cambria" w:cs="Times New Roman"/>
                <w:sz w:val="28"/>
                <w:szCs w:val="28"/>
              </w:rPr>
              <w:t>Национальное и конфессиональное согласие в российском обществе как базовые принципы российской государственности</w:t>
            </w:r>
          </w:p>
          <w:p w14:paraId="4EEE53C1" w14:textId="77777777" w:rsidR="00840C8C" w:rsidRPr="00E81F7D" w:rsidRDefault="00840C8C" w:rsidP="00840C8C">
            <w:pPr>
              <w:pStyle w:val="a7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mbria" w:hAnsi="Cambria" w:cs="Times New Roman"/>
                <w:sz w:val="28"/>
                <w:szCs w:val="28"/>
              </w:rPr>
            </w:pPr>
            <w:r w:rsidRPr="00E81F7D">
              <w:rPr>
                <w:rFonts w:ascii="Cambria" w:hAnsi="Cambria" w:cs="Times New Roman"/>
                <w:sz w:val="28"/>
                <w:szCs w:val="28"/>
              </w:rPr>
              <w:t>Идеалы наших предков и вера в Бога как основа устойчивого развития России</w:t>
            </w:r>
          </w:p>
          <w:p w14:paraId="28100083" w14:textId="77777777" w:rsidR="00840C8C" w:rsidRPr="00E81F7D" w:rsidRDefault="00840C8C" w:rsidP="00840C8C">
            <w:pPr>
              <w:pStyle w:val="a7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mbria" w:hAnsi="Cambria" w:cs="Times New Roman"/>
                <w:sz w:val="28"/>
                <w:szCs w:val="28"/>
              </w:rPr>
            </w:pPr>
            <w:r w:rsidRPr="00E81F7D">
              <w:rPr>
                <w:rFonts w:ascii="Cambria" w:hAnsi="Cambria" w:cs="Times New Roman"/>
                <w:sz w:val="28"/>
                <w:szCs w:val="28"/>
              </w:rPr>
              <w:t>Конституционно-правовая защита семьи, материнства и детства. Многодетная российская семья: идеалы и реальность</w:t>
            </w:r>
          </w:p>
          <w:p w14:paraId="08F05C90" w14:textId="77777777" w:rsidR="00840C8C" w:rsidRPr="00E81F7D" w:rsidRDefault="00840C8C" w:rsidP="00840C8C">
            <w:pPr>
              <w:pStyle w:val="a7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mbria" w:hAnsi="Cambria" w:cs="Times New Roman"/>
                <w:sz w:val="28"/>
                <w:szCs w:val="28"/>
              </w:rPr>
            </w:pPr>
            <w:r w:rsidRPr="00E81F7D">
              <w:rPr>
                <w:rFonts w:ascii="Cambria" w:hAnsi="Cambria" w:cs="Times New Roman"/>
                <w:sz w:val="28"/>
                <w:szCs w:val="28"/>
              </w:rPr>
              <w:t>Политика государства в укреплении социального партнерства, созидательного труда и взаимопомощи как фактор развития духовного потенциала народа</w:t>
            </w:r>
          </w:p>
          <w:p w14:paraId="081BB1EB" w14:textId="77777777" w:rsidR="00840C8C" w:rsidRPr="00E81F7D" w:rsidRDefault="00840C8C" w:rsidP="00840C8C">
            <w:pPr>
              <w:pStyle w:val="a7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mbria" w:hAnsi="Cambria" w:cs="Times New Roman"/>
                <w:sz w:val="28"/>
                <w:szCs w:val="28"/>
              </w:rPr>
            </w:pPr>
            <w:r w:rsidRPr="00E81F7D">
              <w:rPr>
                <w:rFonts w:ascii="Cambria" w:hAnsi="Cambria" w:cs="Times New Roman"/>
                <w:sz w:val="28"/>
                <w:szCs w:val="28"/>
              </w:rPr>
              <w:t>Государственная молодежная политика, ее духовно-ценностные ориентиры и проблемы современной молодежи</w:t>
            </w:r>
          </w:p>
          <w:p w14:paraId="2985414A" w14:textId="0D48A847" w:rsidR="00840C8C" w:rsidRPr="00E81F7D" w:rsidRDefault="00840C8C" w:rsidP="00840C8C">
            <w:pPr>
              <w:pStyle w:val="a7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mbria" w:hAnsi="Cambria" w:cs="Times New Roman"/>
                <w:sz w:val="28"/>
                <w:szCs w:val="28"/>
              </w:rPr>
            </w:pPr>
            <w:r w:rsidRPr="00E81F7D">
              <w:rPr>
                <w:rFonts w:ascii="Cambria" w:hAnsi="Cambria" w:cs="Times New Roman"/>
                <w:sz w:val="28"/>
                <w:szCs w:val="28"/>
              </w:rPr>
              <w:lastRenderedPageBreak/>
              <w:t>Роль государственных институтов в развитии национальной культуры и формировании гармонично развитой личности</w:t>
            </w:r>
          </w:p>
          <w:p w14:paraId="78268135" w14:textId="77777777" w:rsidR="00840C8C" w:rsidRPr="00E81F7D" w:rsidRDefault="00840C8C" w:rsidP="00840C8C">
            <w:pPr>
              <w:pStyle w:val="a7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mbria" w:hAnsi="Cambria" w:cs="Times New Roman"/>
                <w:sz w:val="28"/>
                <w:szCs w:val="28"/>
              </w:rPr>
            </w:pPr>
            <w:r w:rsidRPr="00E81F7D">
              <w:rPr>
                <w:rFonts w:ascii="Cambria" w:hAnsi="Cambria" w:cs="Times New Roman"/>
                <w:sz w:val="28"/>
                <w:szCs w:val="28"/>
              </w:rPr>
              <w:t>Эффективность формирования исторического самосознания посредством обеспечение государственной охраны объектов культурного наследия</w:t>
            </w:r>
          </w:p>
          <w:p w14:paraId="7837B979" w14:textId="77777777" w:rsidR="00840C8C" w:rsidRPr="00E81F7D" w:rsidRDefault="00840C8C" w:rsidP="00840C8C">
            <w:pPr>
              <w:pStyle w:val="a7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mbria" w:hAnsi="Cambria" w:cs="Times New Roman"/>
                <w:sz w:val="28"/>
                <w:szCs w:val="28"/>
              </w:rPr>
            </w:pPr>
            <w:r w:rsidRPr="00E81F7D">
              <w:rPr>
                <w:rFonts w:ascii="Cambria" w:hAnsi="Cambria" w:cs="Times New Roman"/>
                <w:sz w:val="28"/>
                <w:szCs w:val="28"/>
              </w:rPr>
              <w:t>Законодательное регулирование ограничений использования иностранной и нецензурной лексики как средство государственной защиты русского языка</w:t>
            </w:r>
          </w:p>
          <w:p w14:paraId="0CD35477" w14:textId="77777777" w:rsidR="00840C8C" w:rsidRPr="00E81F7D" w:rsidRDefault="00840C8C" w:rsidP="00840C8C">
            <w:pPr>
              <w:pStyle w:val="a7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mbria" w:hAnsi="Cambria" w:cs="Times New Roman"/>
                <w:sz w:val="28"/>
                <w:szCs w:val="28"/>
              </w:rPr>
            </w:pPr>
            <w:r w:rsidRPr="00E81F7D">
              <w:rPr>
                <w:rFonts w:ascii="Cambria" w:hAnsi="Cambria" w:cs="Times New Roman"/>
                <w:sz w:val="28"/>
                <w:szCs w:val="28"/>
              </w:rPr>
              <w:t>Государственная политика в сфере средств массовой информации по сохранению и укреплению традиционных духовно-нравственных ценностей</w:t>
            </w:r>
          </w:p>
          <w:p w14:paraId="225C164D" w14:textId="77777777" w:rsidR="00840C8C" w:rsidRPr="00E81F7D" w:rsidRDefault="00840C8C" w:rsidP="00840C8C">
            <w:pPr>
              <w:pStyle w:val="a7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mbria" w:hAnsi="Cambria" w:cs="Times New Roman"/>
                <w:sz w:val="28"/>
                <w:szCs w:val="28"/>
              </w:rPr>
            </w:pPr>
            <w:r w:rsidRPr="00E81F7D">
              <w:rPr>
                <w:rFonts w:ascii="Cambria" w:hAnsi="Cambria" w:cs="Times New Roman"/>
                <w:sz w:val="28"/>
                <w:szCs w:val="28"/>
              </w:rPr>
              <w:t xml:space="preserve"> Новые информационные технологии, обеспечивающие распространение традиционных духовно-нравственных ценностей</w:t>
            </w:r>
          </w:p>
          <w:p w14:paraId="6697572D" w14:textId="733B038B" w:rsidR="003D196A" w:rsidRPr="00E81F7D" w:rsidRDefault="00840C8C" w:rsidP="00840C8C">
            <w:pPr>
              <w:pStyle w:val="a7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autoSpaceDN w:val="0"/>
              <w:spacing w:before="120" w:after="120" w:line="240" w:lineRule="auto"/>
              <w:jc w:val="both"/>
              <w:textAlignment w:val="baseline"/>
              <w:rPr>
                <w:rFonts w:ascii="Cambria" w:hAnsi="Cambria" w:cs="Times New Roman"/>
                <w:sz w:val="28"/>
                <w:szCs w:val="28"/>
              </w:rPr>
            </w:pPr>
            <w:r w:rsidRPr="00E81F7D">
              <w:rPr>
                <w:rFonts w:ascii="Cambria" w:hAnsi="Cambria" w:cs="Times New Roman"/>
                <w:sz w:val="28"/>
                <w:szCs w:val="28"/>
              </w:rPr>
              <w:t>Роль государства в противодействии экстремистским и террористическим организациям как гарантия защиты традиционных ценностей</w:t>
            </w:r>
          </w:p>
        </w:tc>
      </w:tr>
    </w:tbl>
    <w:p w14:paraId="3668665B" w14:textId="77777777" w:rsidR="00E02964" w:rsidRDefault="00E02964" w:rsidP="00C86C72">
      <w:pPr>
        <w:spacing w:after="0" w:line="240" w:lineRule="auto"/>
        <w:ind w:firstLine="709"/>
        <w:jc w:val="both"/>
        <w:rPr>
          <w:rFonts w:ascii="Cambria" w:hAnsi="Cambria"/>
          <w:sz w:val="28"/>
          <w:szCs w:val="28"/>
        </w:rPr>
      </w:pPr>
    </w:p>
    <w:p w14:paraId="47DF30EA" w14:textId="77777777" w:rsidR="00E02964" w:rsidRDefault="00E02964" w:rsidP="00C86C72">
      <w:pPr>
        <w:spacing w:after="0" w:line="240" w:lineRule="auto"/>
        <w:ind w:firstLine="709"/>
        <w:jc w:val="both"/>
        <w:rPr>
          <w:rFonts w:ascii="Cambria" w:hAnsi="Cambria"/>
          <w:sz w:val="28"/>
          <w:szCs w:val="28"/>
        </w:rPr>
      </w:pPr>
    </w:p>
    <w:p w14:paraId="707A639B" w14:textId="7150E7F2" w:rsidR="00B86E73" w:rsidRDefault="00B86E73" w:rsidP="00C86C72">
      <w:pPr>
        <w:spacing w:after="0" w:line="240" w:lineRule="auto"/>
        <w:ind w:firstLine="709"/>
        <w:jc w:val="both"/>
        <w:rPr>
          <w:rFonts w:ascii="Cambria" w:hAnsi="Cambria"/>
          <w:sz w:val="28"/>
          <w:szCs w:val="28"/>
        </w:rPr>
      </w:pPr>
      <w:bookmarkStart w:id="0" w:name="_GoBack"/>
      <w:bookmarkEnd w:id="0"/>
      <w:r w:rsidRPr="00E81F7D">
        <w:rPr>
          <w:rFonts w:ascii="Cambria" w:hAnsi="Cambria"/>
          <w:sz w:val="28"/>
          <w:szCs w:val="28"/>
        </w:rPr>
        <w:t xml:space="preserve">Конференция проводится в очном формате, возможно подключение онлайн. </w:t>
      </w:r>
    </w:p>
    <w:p w14:paraId="4BE6D6AB" w14:textId="77777777" w:rsidR="00857BC0" w:rsidRPr="00857BC0" w:rsidRDefault="00857BC0" w:rsidP="00857BC0">
      <w:pPr>
        <w:spacing w:after="0" w:line="240" w:lineRule="auto"/>
        <w:ind w:firstLine="709"/>
        <w:jc w:val="both"/>
        <w:rPr>
          <w:rFonts w:ascii="Cambria" w:hAnsi="Cambria"/>
          <w:sz w:val="28"/>
          <w:szCs w:val="28"/>
        </w:rPr>
      </w:pPr>
      <w:r w:rsidRPr="00857BC0">
        <w:rPr>
          <w:rFonts w:ascii="Cambria" w:hAnsi="Cambria"/>
          <w:sz w:val="28"/>
          <w:szCs w:val="28"/>
        </w:rPr>
        <w:t>Конференция будет проводиться по адресу: г. Воронеж, Университетская пл., д. 1 (главный корпус Воронежского государственного университета).</w:t>
      </w:r>
    </w:p>
    <w:p w14:paraId="71C63E40" w14:textId="1C736258" w:rsidR="00857BC0" w:rsidRPr="00857BC0" w:rsidRDefault="00857BC0" w:rsidP="00857BC0">
      <w:pPr>
        <w:spacing w:after="0" w:line="240" w:lineRule="auto"/>
        <w:ind w:firstLine="709"/>
        <w:jc w:val="both"/>
        <w:rPr>
          <w:rFonts w:ascii="Cambria" w:hAnsi="Cambria"/>
          <w:sz w:val="28"/>
          <w:szCs w:val="28"/>
        </w:rPr>
      </w:pPr>
      <w:r w:rsidRPr="00857BC0">
        <w:rPr>
          <w:rFonts w:ascii="Cambria" w:hAnsi="Cambria"/>
          <w:sz w:val="28"/>
          <w:szCs w:val="28"/>
        </w:rPr>
        <w:t xml:space="preserve">Начало работы конференции: </w:t>
      </w:r>
      <w:r>
        <w:rPr>
          <w:rFonts w:ascii="Cambria" w:hAnsi="Cambria"/>
          <w:sz w:val="28"/>
          <w:szCs w:val="28"/>
        </w:rPr>
        <w:t>16 мая</w:t>
      </w:r>
      <w:r w:rsidRPr="00857BC0">
        <w:rPr>
          <w:rFonts w:ascii="Cambria" w:hAnsi="Cambria"/>
          <w:sz w:val="28"/>
          <w:szCs w:val="28"/>
        </w:rPr>
        <w:t xml:space="preserve"> 2025 г., 10:00 час. </w:t>
      </w:r>
    </w:p>
    <w:p w14:paraId="52F4AB1B" w14:textId="7D302262" w:rsidR="00857BC0" w:rsidRDefault="00C86C72" w:rsidP="00C86C72">
      <w:pPr>
        <w:spacing w:after="0" w:line="240" w:lineRule="auto"/>
        <w:ind w:firstLine="709"/>
        <w:jc w:val="both"/>
        <w:rPr>
          <w:rFonts w:ascii="Cambria" w:hAnsi="Cambria"/>
          <w:sz w:val="28"/>
          <w:szCs w:val="28"/>
        </w:rPr>
      </w:pPr>
      <w:r w:rsidRPr="00E81F7D">
        <w:rPr>
          <w:rFonts w:ascii="Cambria" w:hAnsi="Cambria"/>
          <w:sz w:val="28"/>
          <w:szCs w:val="28"/>
        </w:rPr>
        <w:t xml:space="preserve">На конференцию предусмотрена электронная регистрация </w:t>
      </w:r>
      <w:r w:rsidR="00857BC0">
        <w:rPr>
          <w:rFonts w:ascii="Cambria" w:hAnsi="Cambria"/>
          <w:sz w:val="28"/>
          <w:szCs w:val="28"/>
        </w:rPr>
        <w:t xml:space="preserve">                      </w:t>
      </w:r>
      <w:r w:rsidRPr="00E81F7D">
        <w:rPr>
          <w:rFonts w:ascii="Cambria" w:hAnsi="Cambria"/>
          <w:sz w:val="28"/>
          <w:szCs w:val="28"/>
        </w:rPr>
        <w:t xml:space="preserve">до </w:t>
      </w:r>
      <w:r w:rsidR="00B86E73" w:rsidRPr="00857BC0">
        <w:rPr>
          <w:rFonts w:ascii="Cambria" w:hAnsi="Cambria"/>
          <w:b/>
          <w:sz w:val="28"/>
          <w:szCs w:val="28"/>
        </w:rPr>
        <w:t>12</w:t>
      </w:r>
      <w:r w:rsidRPr="00857BC0">
        <w:rPr>
          <w:rFonts w:ascii="Cambria" w:hAnsi="Cambria"/>
          <w:b/>
          <w:sz w:val="28"/>
          <w:szCs w:val="28"/>
        </w:rPr>
        <w:t xml:space="preserve"> </w:t>
      </w:r>
      <w:r w:rsidR="00B86E73" w:rsidRPr="00857BC0">
        <w:rPr>
          <w:rFonts w:ascii="Cambria" w:hAnsi="Cambria"/>
          <w:b/>
          <w:sz w:val="28"/>
          <w:szCs w:val="28"/>
        </w:rPr>
        <w:t>мая</w:t>
      </w:r>
      <w:r w:rsidRPr="00857BC0">
        <w:rPr>
          <w:rFonts w:ascii="Cambria" w:hAnsi="Cambria"/>
          <w:b/>
          <w:sz w:val="28"/>
          <w:szCs w:val="28"/>
        </w:rPr>
        <w:t xml:space="preserve"> 202</w:t>
      </w:r>
      <w:r w:rsidR="00B86E73" w:rsidRPr="00857BC0">
        <w:rPr>
          <w:rFonts w:ascii="Cambria" w:hAnsi="Cambria"/>
          <w:b/>
          <w:sz w:val="28"/>
          <w:szCs w:val="28"/>
        </w:rPr>
        <w:t>5</w:t>
      </w:r>
      <w:r w:rsidRPr="00857BC0">
        <w:rPr>
          <w:rFonts w:ascii="Cambria" w:hAnsi="Cambria"/>
          <w:b/>
          <w:sz w:val="28"/>
          <w:szCs w:val="28"/>
        </w:rPr>
        <w:t xml:space="preserve"> г. </w:t>
      </w:r>
      <w:r w:rsidRPr="00E81F7D">
        <w:rPr>
          <w:rFonts w:ascii="Cambria" w:hAnsi="Cambria"/>
          <w:sz w:val="28"/>
          <w:szCs w:val="28"/>
        </w:rPr>
        <w:t>Перейти по ссылке</w:t>
      </w:r>
      <w:r w:rsidR="00857BC0">
        <w:rPr>
          <w:rFonts w:ascii="Cambria" w:hAnsi="Cambria"/>
          <w:sz w:val="28"/>
          <w:szCs w:val="28"/>
        </w:rPr>
        <w:t xml:space="preserve"> </w:t>
      </w:r>
    </w:p>
    <w:p w14:paraId="674B5AE5" w14:textId="51FAC908" w:rsidR="00C86C72" w:rsidRPr="00E81F7D" w:rsidRDefault="00862F4F" w:rsidP="00C86C72">
      <w:pPr>
        <w:spacing w:after="0" w:line="240" w:lineRule="auto"/>
        <w:ind w:firstLine="709"/>
        <w:jc w:val="both"/>
        <w:rPr>
          <w:rFonts w:ascii="Cambria" w:hAnsi="Cambria"/>
          <w:sz w:val="28"/>
          <w:szCs w:val="28"/>
        </w:rPr>
      </w:pPr>
      <w:hyperlink r:id="rId10" w:history="1">
        <w:r w:rsidR="00857BC0" w:rsidRPr="006E2C8C">
          <w:rPr>
            <w:rStyle w:val="ab"/>
            <w:rFonts w:ascii="Cambria" w:hAnsi="Cambria"/>
            <w:sz w:val="28"/>
            <w:szCs w:val="28"/>
          </w:rPr>
          <w:t>https://forms.yandex.ru/u/67e7eb27eb6146a1b3a0bcc0/</w:t>
        </w:r>
      </w:hyperlink>
      <w:r w:rsidR="00857BC0">
        <w:rPr>
          <w:rFonts w:ascii="Cambria" w:hAnsi="Cambria"/>
          <w:sz w:val="28"/>
          <w:szCs w:val="28"/>
        </w:rPr>
        <w:t xml:space="preserve"> </w:t>
      </w:r>
      <w:r w:rsidR="00C86C72" w:rsidRPr="00E81F7D">
        <w:rPr>
          <w:rFonts w:ascii="Cambria" w:hAnsi="Cambria"/>
          <w:sz w:val="28"/>
          <w:szCs w:val="28"/>
        </w:rPr>
        <w:t xml:space="preserve"> </w:t>
      </w:r>
    </w:p>
    <w:p w14:paraId="1D489896" w14:textId="77777777" w:rsidR="00840C8C" w:rsidRPr="00E81F7D" w:rsidRDefault="00840C8C" w:rsidP="00C86C72">
      <w:pPr>
        <w:spacing w:after="0" w:line="240" w:lineRule="auto"/>
        <w:ind w:firstLine="709"/>
        <w:jc w:val="both"/>
        <w:rPr>
          <w:rFonts w:ascii="Cambria" w:hAnsi="Cambria"/>
          <w:sz w:val="28"/>
          <w:szCs w:val="28"/>
        </w:rPr>
      </w:pPr>
    </w:p>
    <w:p w14:paraId="663B3373" w14:textId="77E56B63" w:rsidR="00840C8C" w:rsidRPr="00E81F7D" w:rsidRDefault="00840C8C" w:rsidP="00C86C72">
      <w:pPr>
        <w:spacing w:after="0" w:line="240" w:lineRule="auto"/>
        <w:ind w:firstLine="709"/>
        <w:jc w:val="both"/>
        <w:rPr>
          <w:rFonts w:ascii="Cambria" w:hAnsi="Cambria"/>
          <w:sz w:val="28"/>
          <w:szCs w:val="28"/>
        </w:rPr>
      </w:pPr>
      <w:r w:rsidRPr="00E81F7D">
        <w:rPr>
          <w:rFonts w:ascii="Cambria" w:hAnsi="Cambria"/>
          <w:sz w:val="28"/>
          <w:szCs w:val="28"/>
        </w:rPr>
        <w:t xml:space="preserve">По итогам конференции планируется публикация статей в специальном номере журнала «Конституционализм и </w:t>
      </w:r>
      <w:proofErr w:type="spellStart"/>
      <w:r w:rsidRPr="00E81F7D">
        <w:rPr>
          <w:rFonts w:ascii="Cambria" w:hAnsi="Cambria"/>
          <w:sz w:val="28"/>
          <w:szCs w:val="28"/>
        </w:rPr>
        <w:t>государствоведение</w:t>
      </w:r>
      <w:proofErr w:type="spellEnd"/>
      <w:r w:rsidRPr="00E81F7D">
        <w:rPr>
          <w:rFonts w:ascii="Cambria" w:hAnsi="Cambria"/>
          <w:sz w:val="28"/>
          <w:szCs w:val="28"/>
        </w:rPr>
        <w:t xml:space="preserve">» (входит в базу РИНЦ). </w:t>
      </w:r>
    </w:p>
    <w:p w14:paraId="0F223EDE" w14:textId="1C5E8098" w:rsidR="00840C8C" w:rsidRPr="00857BC0" w:rsidRDefault="00840C8C" w:rsidP="00C86C72">
      <w:pPr>
        <w:spacing w:after="0" w:line="240" w:lineRule="auto"/>
        <w:ind w:firstLine="709"/>
        <w:jc w:val="both"/>
        <w:rPr>
          <w:rFonts w:ascii="Cambria" w:hAnsi="Cambria"/>
          <w:sz w:val="28"/>
          <w:szCs w:val="28"/>
        </w:rPr>
      </w:pPr>
      <w:r w:rsidRPr="00E81F7D">
        <w:rPr>
          <w:rFonts w:ascii="Cambria" w:hAnsi="Cambria"/>
          <w:sz w:val="28"/>
          <w:szCs w:val="28"/>
        </w:rPr>
        <w:t xml:space="preserve">По организационным </w:t>
      </w:r>
      <w:r w:rsidR="00D460CF" w:rsidRPr="00E81F7D">
        <w:rPr>
          <w:rFonts w:ascii="Cambria" w:hAnsi="Cambria"/>
          <w:sz w:val="28"/>
          <w:szCs w:val="28"/>
        </w:rPr>
        <w:t xml:space="preserve">вопросам, связанным с участием в конференции, просим обращаться на кафедру конституционного и муниципального права имени профессора В.С. Основина. Тел. +7 (473) 220-83-78; </w:t>
      </w:r>
      <w:r w:rsidR="00D460CF" w:rsidRPr="00E81F7D">
        <w:rPr>
          <w:rFonts w:ascii="Cambria" w:hAnsi="Cambria"/>
          <w:sz w:val="28"/>
          <w:szCs w:val="28"/>
          <w:lang w:val="en-US"/>
        </w:rPr>
        <w:t>e</w:t>
      </w:r>
      <w:r w:rsidR="00D460CF" w:rsidRPr="00857BC0">
        <w:rPr>
          <w:rFonts w:ascii="Cambria" w:hAnsi="Cambria"/>
          <w:sz w:val="28"/>
          <w:szCs w:val="28"/>
        </w:rPr>
        <w:t>-</w:t>
      </w:r>
      <w:r w:rsidR="00D460CF" w:rsidRPr="00E81F7D">
        <w:rPr>
          <w:rFonts w:ascii="Cambria" w:hAnsi="Cambria"/>
          <w:sz w:val="28"/>
          <w:szCs w:val="28"/>
          <w:lang w:val="en-US"/>
        </w:rPr>
        <w:t>mail</w:t>
      </w:r>
      <w:r w:rsidR="00D460CF" w:rsidRPr="00857BC0">
        <w:rPr>
          <w:rFonts w:ascii="Cambria" w:hAnsi="Cambria"/>
          <w:sz w:val="28"/>
          <w:szCs w:val="28"/>
        </w:rPr>
        <w:t xml:space="preserve">: </w:t>
      </w:r>
      <w:hyperlink r:id="rId11" w:history="1">
        <w:r w:rsidR="00D460CF" w:rsidRPr="00E81F7D">
          <w:rPr>
            <w:rStyle w:val="ab"/>
            <w:rFonts w:ascii="Cambria" w:hAnsi="Cambria"/>
            <w:sz w:val="28"/>
            <w:szCs w:val="28"/>
            <w:lang w:val="en-US"/>
          </w:rPr>
          <w:t>rajabovae</w:t>
        </w:r>
        <w:r w:rsidR="00D460CF" w:rsidRPr="00857BC0">
          <w:rPr>
            <w:rStyle w:val="ab"/>
            <w:rFonts w:ascii="Cambria" w:hAnsi="Cambria"/>
            <w:sz w:val="28"/>
            <w:szCs w:val="28"/>
          </w:rPr>
          <w:t>@</w:t>
        </w:r>
        <w:r w:rsidR="00D460CF" w:rsidRPr="00E81F7D">
          <w:rPr>
            <w:rStyle w:val="ab"/>
            <w:rFonts w:ascii="Cambria" w:hAnsi="Cambria"/>
            <w:sz w:val="28"/>
            <w:szCs w:val="28"/>
            <w:lang w:val="en-US"/>
          </w:rPr>
          <w:t>yandex</w:t>
        </w:r>
        <w:r w:rsidR="00D460CF" w:rsidRPr="00857BC0">
          <w:rPr>
            <w:rStyle w:val="ab"/>
            <w:rFonts w:ascii="Cambria" w:hAnsi="Cambria"/>
            <w:sz w:val="28"/>
            <w:szCs w:val="28"/>
          </w:rPr>
          <w:t>.</w:t>
        </w:r>
        <w:proofErr w:type="spellStart"/>
        <w:r w:rsidR="00D460CF" w:rsidRPr="00E81F7D">
          <w:rPr>
            <w:rStyle w:val="ab"/>
            <w:rFonts w:ascii="Cambria" w:hAnsi="Cambria"/>
            <w:sz w:val="28"/>
            <w:szCs w:val="28"/>
            <w:lang w:val="en-US"/>
          </w:rPr>
          <w:t>ru</w:t>
        </w:r>
        <w:proofErr w:type="spellEnd"/>
      </w:hyperlink>
      <w:r w:rsidR="00D460CF" w:rsidRPr="00857BC0">
        <w:rPr>
          <w:rFonts w:ascii="Cambria" w:hAnsi="Cambria"/>
          <w:sz w:val="28"/>
          <w:szCs w:val="28"/>
        </w:rPr>
        <w:t xml:space="preserve"> </w:t>
      </w:r>
    </w:p>
    <w:p w14:paraId="0A517BA2" w14:textId="77777777" w:rsidR="00E0705C" w:rsidRPr="00857BC0" w:rsidRDefault="00E0705C">
      <w:pPr>
        <w:rPr>
          <w:rFonts w:ascii="Cambria" w:hAnsi="Cambria"/>
          <w:sz w:val="28"/>
          <w:szCs w:val="28"/>
        </w:rPr>
      </w:pPr>
    </w:p>
    <w:p w14:paraId="1C7F3780" w14:textId="77777777" w:rsidR="00857BC0" w:rsidRPr="00857BC0" w:rsidRDefault="00857BC0" w:rsidP="00857B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mbria" w:eastAsia="Calibri" w:hAnsi="Cambria" w:cs="Times New Roman"/>
          <w:bCs/>
          <w:color w:val="700000"/>
          <w:sz w:val="32"/>
          <w:szCs w:val="32"/>
          <w:bdr w:val="none" w:sz="0" w:space="0" w:color="auto"/>
          <w:lang w:eastAsia="en-US"/>
        </w:rPr>
      </w:pPr>
      <w:r w:rsidRPr="00857BC0">
        <w:rPr>
          <w:rFonts w:ascii="Cambria" w:eastAsia="Calibri" w:hAnsi="Cambria" w:cs="Times New Roman"/>
          <w:bCs/>
          <w:color w:val="700000"/>
          <w:sz w:val="32"/>
          <w:szCs w:val="32"/>
          <w:bdr w:val="none" w:sz="0" w:space="0" w:color="auto"/>
          <w:lang w:eastAsia="en-US"/>
        </w:rPr>
        <w:t xml:space="preserve">Декан </w:t>
      </w:r>
    </w:p>
    <w:p w14:paraId="5780F52D" w14:textId="77777777" w:rsidR="00857BC0" w:rsidRPr="00857BC0" w:rsidRDefault="00857BC0" w:rsidP="00857B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mbria" w:eastAsia="Calibri" w:hAnsi="Cambria" w:cs="Times New Roman"/>
          <w:bCs/>
          <w:color w:val="700000"/>
          <w:sz w:val="32"/>
          <w:szCs w:val="32"/>
          <w:bdr w:val="none" w:sz="0" w:space="0" w:color="auto"/>
          <w:lang w:eastAsia="en-US"/>
        </w:rPr>
      </w:pPr>
      <w:r w:rsidRPr="00857BC0">
        <w:rPr>
          <w:rFonts w:ascii="Cambria" w:eastAsia="Calibri" w:hAnsi="Cambria" w:cs="Times New Roman"/>
          <w:bCs/>
          <w:color w:val="700000"/>
          <w:sz w:val="32"/>
          <w:szCs w:val="32"/>
          <w:bdr w:val="none" w:sz="0" w:space="0" w:color="auto"/>
          <w:lang w:eastAsia="en-US"/>
        </w:rPr>
        <w:t xml:space="preserve">юридического факультета </w:t>
      </w:r>
    </w:p>
    <w:p w14:paraId="094AAAB9" w14:textId="77777777" w:rsidR="00857BC0" w:rsidRPr="00857BC0" w:rsidRDefault="00857BC0" w:rsidP="00857B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mbria" w:eastAsia="Calibri" w:hAnsi="Cambria" w:cs="Times New Roman"/>
          <w:bCs/>
          <w:color w:val="700000"/>
          <w:sz w:val="32"/>
          <w:szCs w:val="32"/>
          <w:bdr w:val="none" w:sz="0" w:space="0" w:color="auto"/>
          <w:lang w:eastAsia="en-US"/>
        </w:rPr>
      </w:pPr>
      <w:r w:rsidRPr="00857BC0">
        <w:rPr>
          <w:rFonts w:ascii="Cambria" w:eastAsia="Calibri" w:hAnsi="Cambria" w:cs="Times New Roman"/>
          <w:bCs/>
          <w:color w:val="700000"/>
          <w:sz w:val="32"/>
          <w:szCs w:val="32"/>
          <w:bdr w:val="none" w:sz="0" w:space="0" w:color="auto"/>
          <w:lang w:eastAsia="en-US"/>
        </w:rPr>
        <w:t xml:space="preserve">ФГБОУ ВО «Воронежский </w:t>
      </w:r>
    </w:p>
    <w:p w14:paraId="108439DA" w14:textId="77777777" w:rsidR="00857BC0" w:rsidRPr="00857BC0" w:rsidRDefault="00857BC0" w:rsidP="00857B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mbria" w:eastAsia="Calibri" w:hAnsi="Cambria" w:cs="Times New Roman"/>
          <w:bCs/>
          <w:color w:val="700000"/>
          <w:sz w:val="32"/>
          <w:szCs w:val="32"/>
          <w:bdr w:val="none" w:sz="0" w:space="0" w:color="auto"/>
          <w:lang w:eastAsia="en-US"/>
        </w:rPr>
      </w:pPr>
      <w:r w:rsidRPr="00857BC0">
        <w:rPr>
          <w:rFonts w:ascii="Cambria" w:eastAsia="Calibri" w:hAnsi="Cambria" w:cs="Times New Roman"/>
          <w:bCs/>
          <w:color w:val="700000"/>
          <w:sz w:val="32"/>
          <w:szCs w:val="32"/>
          <w:bdr w:val="none" w:sz="0" w:space="0" w:color="auto"/>
          <w:lang w:eastAsia="en-US"/>
        </w:rPr>
        <w:lastRenderedPageBreak/>
        <w:t>государственный университет»,</w:t>
      </w:r>
    </w:p>
    <w:p w14:paraId="3BAC0DFA" w14:textId="77777777" w:rsidR="00857BC0" w:rsidRPr="00857BC0" w:rsidRDefault="00857BC0" w:rsidP="00857B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mbria" w:eastAsia="Calibri" w:hAnsi="Cambria" w:cs="Times New Roman"/>
          <w:bCs/>
          <w:color w:val="700000"/>
          <w:sz w:val="32"/>
          <w:szCs w:val="32"/>
          <w:bdr w:val="none" w:sz="0" w:space="0" w:color="auto"/>
          <w:lang w:eastAsia="en-US"/>
        </w:rPr>
      </w:pPr>
      <w:r w:rsidRPr="00857BC0">
        <w:rPr>
          <w:rFonts w:ascii="Cambria" w:eastAsia="Calibri" w:hAnsi="Cambria" w:cs="Times New Roman"/>
          <w:bCs/>
          <w:color w:val="700000"/>
          <w:sz w:val="32"/>
          <w:szCs w:val="32"/>
          <w:bdr w:val="none" w:sz="0" w:space="0" w:color="auto"/>
          <w:lang w:eastAsia="en-US"/>
        </w:rPr>
        <w:t>доктор юридических наук, профессор,</w:t>
      </w:r>
    </w:p>
    <w:p w14:paraId="52A108FC" w14:textId="77777777" w:rsidR="00857BC0" w:rsidRPr="00857BC0" w:rsidRDefault="00857BC0" w:rsidP="00857B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mbria" w:eastAsia="Calibri" w:hAnsi="Cambria" w:cs="Times New Roman"/>
          <w:bCs/>
          <w:color w:val="700000"/>
          <w:sz w:val="32"/>
          <w:szCs w:val="32"/>
          <w:bdr w:val="none" w:sz="0" w:space="0" w:color="auto"/>
          <w:lang w:eastAsia="en-US"/>
        </w:rPr>
      </w:pPr>
      <w:r w:rsidRPr="00857BC0">
        <w:rPr>
          <w:rFonts w:ascii="Cambria" w:eastAsia="Calibri" w:hAnsi="Cambria" w:cs="Times New Roman"/>
          <w:bCs/>
          <w:color w:val="700000"/>
          <w:sz w:val="32"/>
          <w:szCs w:val="32"/>
          <w:bdr w:val="none" w:sz="0" w:space="0" w:color="auto"/>
          <w:lang w:eastAsia="en-US"/>
        </w:rPr>
        <w:t>заслуженный деятель науки Российской Федерации</w:t>
      </w:r>
    </w:p>
    <w:p w14:paraId="06E28B3C" w14:textId="77777777" w:rsidR="00857BC0" w:rsidRPr="00857BC0" w:rsidRDefault="00857BC0" w:rsidP="00857B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mbria" w:eastAsia="Calibri" w:hAnsi="Cambria" w:cs="Times New Roman"/>
          <w:bCs/>
          <w:color w:val="700000"/>
          <w:sz w:val="32"/>
          <w:szCs w:val="32"/>
          <w:bdr w:val="none" w:sz="0" w:space="0" w:color="auto"/>
          <w:lang w:eastAsia="en-US"/>
        </w:rPr>
      </w:pPr>
      <w:r w:rsidRPr="00857BC0">
        <w:rPr>
          <w:rFonts w:ascii="Cambria" w:eastAsia="Calibri" w:hAnsi="Cambria" w:cs="Times New Roman"/>
          <w:bCs/>
          <w:noProof/>
          <w:color w:val="700000"/>
          <w:sz w:val="32"/>
          <w:szCs w:val="32"/>
          <w:bdr w:val="none" w:sz="0" w:space="0" w:color="auto"/>
        </w:rPr>
        <w:drawing>
          <wp:anchor distT="0" distB="0" distL="114300" distR="114300" simplePos="0" relativeHeight="251659264" behindDoc="0" locked="0" layoutInCell="1" allowOverlap="1" wp14:anchorId="06A89E5A" wp14:editId="0DCFA84F">
            <wp:simplePos x="0" y="0"/>
            <wp:positionH relativeFrom="column">
              <wp:posOffset>891526</wp:posOffset>
            </wp:positionH>
            <wp:positionV relativeFrom="paragraph">
              <wp:posOffset>69505</wp:posOffset>
            </wp:positionV>
            <wp:extent cx="1498600" cy="816610"/>
            <wp:effectExtent l="0" t="0" r="0" b="0"/>
            <wp:wrapNone/>
            <wp:docPr id="4" name="Рисунок 4" descr="C:\Users\user\Desktop\Кафедра\Подпись ЮН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Desktop\Кафедра\Подпись ЮН.png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90000" l="4015" r="99635">
                                  <a14:foregroundMark x1="41241" y1="38667" x2="42336" y2="39333"/>
                                  <a14:foregroundMark x1="45985" y1="38000" x2="46715" y2="38000"/>
                                  <a14:foregroundMark x1="89051" y1="22667" x2="90511" y2="213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042E8D" w14:textId="77777777" w:rsidR="00857BC0" w:rsidRPr="00857BC0" w:rsidRDefault="00857BC0" w:rsidP="00857B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mbria" w:eastAsia="Calibri" w:hAnsi="Cambria" w:cs="Times New Roman"/>
          <w:color w:val="700000"/>
          <w:sz w:val="32"/>
          <w:szCs w:val="32"/>
          <w:bdr w:val="none" w:sz="0" w:space="0" w:color="auto"/>
          <w:lang w:eastAsia="en-US"/>
        </w:rPr>
      </w:pPr>
      <w:r w:rsidRPr="00857BC0">
        <w:rPr>
          <w:rFonts w:ascii="Cambria" w:eastAsia="Calibri" w:hAnsi="Cambria" w:cs="Times New Roman"/>
          <w:bCs/>
          <w:color w:val="700000"/>
          <w:sz w:val="32"/>
          <w:szCs w:val="32"/>
          <w:bdr w:val="none" w:sz="0" w:space="0" w:color="auto"/>
          <w:lang w:eastAsia="en-US"/>
        </w:rPr>
        <w:tab/>
      </w:r>
      <w:r w:rsidRPr="00857BC0">
        <w:rPr>
          <w:rFonts w:ascii="Cambria" w:eastAsia="Calibri" w:hAnsi="Cambria" w:cs="Times New Roman"/>
          <w:bCs/>
          <w:color w:val="700000"/>
          <w:sz w:val="32"/>
          <w:szCs w:val="32"/>
          <w:bdr w:val="none" w:sz="0" w:space="0" w:color="auto"/>
          <w:lang w:eastAsia="en-US"/>
        </w:rPr>
        <w:tab/>
      </w:r>
      <w:r w:rsidRPr="00857BC0">
        <w:rPr>
          <w:rFonts w:ascii="Cambria" w:eastAsia="Calibri" w:hAnsi="Cambria" w:cs="Times New Roman"/>
          <w:bCs/>
          <w:color w:val="700000"/>
          <w:sz w:val="32"/>
          <w:szCs w:val="32"/>
          <w:bdr w:val="none" w:sz="0" w:space="0" w:color="auto"/>
          <w:lang w:eastAsia="en-US"/>
        </w:rPr>
        <w:tab/>
      </w:r>
      <w:r w:rsidRPr="00857BC0">
        <w:rPr>
          <w:rFonts w:ascii="Cambria" w:eastAsia="Calibri" w:hAnsi="Cambria" w:cs="Times New Roman"/>
          <w:bCs/>
          <w:color w:val="700000"/>
          <w:sz w:val="32"/>
          <w:szCs w:val="32"/>
          <w:bdr w:val="none" w:sz="0" w:space="0" w:color="auto"/>
          <w:lang w:eastAsia="en-US"/>
        </w:rPr>
        <w:tab/>
      </w:r>
      <w:r w:rsidRPr="00857BC0">
        <w:rPr>
          <w:rFonts w:ascii="Cambria" w:eastAsia="Calibri" w:hAnsi="Cambria" w:cs="Times New Roman"/>
          <w:bCs/>
          <w:color w:val="700000"/>
          <w:sz w:val="32"/>
          <w:szCs w:val="32"/>
          <w:bdr w:val="none" w:sz="0" w:space="0" w:color="auto"/>
          <w:lang w:eastAsia="en-US"/>
        </w:rPr>
        <w:tab/>
      </w:r>
      <w:r w:rsidRPr="00857BC0">
        <w:rPr>
          <w:rFonts w:ascii="Cambria" w:eastAsia="Calibri" w:hAnsi="Cambria" w:cs="Times New Roman"/>
          <w:bCs/>
          <w:color w:val="700000"/>
          <w:sz w:val="32"/>
          <w:szCs w:val="32"/>
          <w:bdr w:val="none" w:sz="0" w:space="0" w:color="auto"/>
          <w:lang w:eastAsia="en-US"/>
        </w:rPr>
        <w:tab/>
        <w:t>Ю. Н.  </w:t>
      </w:r>
      <w:proofErr w:type="spellStart"/>
      <w:r w:rsidRPr="00857BC0">
        <w:rPr>
          <w:rFonts w:ascii="Cambria" w:eastAsia="Calibri" w:hAnsi="Cambria" w:cs="Times New Roman"/>
          <w:bCs/>
          <w:color w:val="700000"/>
          <w:sz w:val="32"/>
          <w:szCs w:val="32"/>
          <w:bdr w:val="none" w:sz="0" w:space="0" w:color="auto"/>
          <w:lang w:eastAsia="en-US"/>
        </w:rPr>
        <w:t>Старилов</w:t>
      </w:r>
      <w:proofErr w:type="spellEnd"/>
    </w:p>
    <w:p w14:paraId="077AA214" w14:textId="77777777" w:rsidR="00857BC0" w:rsidRPr="00857BC0" w:rsidRDefault="00857BC0" w:rsidP="00857B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Cambria" w:eastAsia="Calibri" w:hAnsi="Cambria" w:cs="Times New Roman"/>
          <w:color w:val="700000"/>
          <w:sz w:val="36"/>
          <w:szCs w:val="36"/>
          <w:bdr w:val="none" w:sz="0" w:space="0" w:color="auto"/>
          <w:lang w:eastAsia="en-US"/>
        </w:rPr>
      </w:pPr>
    </w:p>
    <w:p w14:paraId="43F0D1BC" w14:textId="77777777" w:rsidR="00D460CF" w:rsidRPr="00E81F7D" w:rsidRDefault="00D460CF">
      <w:pPr>
        <w:rPr>
          <w:rFonts w:ascii="Cambria" w:hAnsi="Cambria"/>
          <w:sz w:val="28"/>
          <w:szCs w:val="28"/>
          <w:lang w:val="de-DE"/>
        </w:rPr>
      </w:pPr>
    </w:p>
    <w:sectPr w:rsidR="00D460CF" w:rsidRPr="00E81F7D" w:rsidSect="00C86C72">
      <w:headerReference w:type="default" r:id="rId14"/>
      <w:footerReference w:type="default" r:id="rId15"/>
      <w:pgSz w:w="11900" w:h="16840"/>
      <w:pgMar w:top="1134" w:right="850" w:bottom="1134" w:left="15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2EC1E" w14:textId="77777777" w:rsidR="00862F4F" w:rsidRDefault="00862F4F">
      <w:pPr>
        <w:spacing w:after="0" w:line="240" w:lineRule="auto"/>
      </w:pPr>
      <w:r>
        <w:separator/>
      </w:r>
    </w:p>
  </w:endnote>
  <w:endnote w:type="continuationSeparator" w:id="0">
    <w:p w14:paraId="4A018D94" w14:textId="77777777" w:rsidR="00862F4F" w:rsidRDefault="00862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 Bold Condensed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91D67" w14:textId="648E5B33" w:rsidR="00747C90" w:rsidRDefault="00356C8F">
    <w:pPr>
      <w:pStyle w:val="a4"/>
      <w:tabs>
        <w:tab w:val="clear" w:pos="9355"/>
        <w:tab w:val="right" w:pos="9329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E02964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FB368" w14:textId="77777777" w:rsidR="00862F4F" w:rsidRDefault="00862F4F">
      <w:pPr>
        <w:spacing w:after="0" w:line="240" w:lineRule="auto"/>
      </w:pPr>
      <w:r>
        <w:separator/>
      </w:r>
    </w:p>
  </w:footnote>
  <w:footnote w:type="continuationSeparator" w:id="0">
    <w:p w14:paraId="05B492F5" w14:textId="77777777" w:rsidR="00862F4F" w:rsidRDefault="00862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8E521" w14:textId="77777777" w:rsidR="00747C90" w:rsidRDefault="00747C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E02FB"/>
    <w:multiLevelType w:val="multilevel"/>
    <w:tmpl w:val="25A237A2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3BE2485"/>
    <w:multiLevelType w:val="hybridMultilevel"/>
    <w:tmpl w:val="908E2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2F"/>
    <w:rsid w:val="002A728A"/>
    <w:rsid w:val="002F5C96"/>
    <w:rsid w:val="00356C8F"/>
    <w:rsid w:val="003B3684"/>
    <w:rsid w:val="003D196A"/>
    <w:rsid w:val="00441238"/>
    <w:rsid w:val="00596439"/>
    <w:rsid w:val="006377B6"/>
    <w:rsid w:val="00747C90"/>
    <w:rsid w:val="0079448A"/>
    <w:rsid w:val="007B69D2"/>
    <w:rsid w:val="00840C8C"/>
    <w:rsid w:val="00857BC0"/>
    <w:rsid w:val="00862F4F"/>
    <w:rsid w:val="009158D2"/>
    <w:rsid w:val="00B86E73"/>
    <w:rsid w:val="00BF4552"/>
    <w:rsid w:val="00C86C72"/>
    <w:rsid w:val="00D2526A"/>
    <w:rsid w:val="00D460CF"/>
    <w:rsid w:val="00E02964"/>
    <w:rsid w:val="00E0705C"/>
    <w:rsid w:val="00E81F7D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3066"/>
  <w15:chartTrackingRefBased/>
  <w15:docId w15:val="{B50DB340-4293-44F4-90F4-C3469827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6C7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лонтитулы"/>
    <w:rsid w:val="00C86C7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a4">
    <w:name w:val="footer"/>
    <w:link w:val="a5"/>
    <w:rsid w:val="00C86C7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Calibri" w:eastAsia="Arial Unicode MS" w:hAnsi="Calibri" w:cs="Arial Unicode MS"/>
      <w:color w:val="000000"/>
      <w:kern w:val="0"/>
      <w:u w:color="000000"/>
      <w:bdr w:val="nil"/>
      <w:lang w:eastAsia="ru-RU"/>
      <w14:ligatures w14:val="none"/>
    </w:rPr>
  </w:style>
  <w:style w:type="character" w:customStyle="1" w:styleId="a5">
    <w:name w:val="Нижний колонтитул Знак"/>
    <w:basedOn w:val="a0"/>
    <w:link w:val="a4"/>
    <w:rsid w:val="00C86C72"/>
    <w:rPr>
      <w:rFonts w:ascii="Calibri" w:eastAsia="Arial Unicode MS" w:hAnsi="Calibri" w:cs="Arial Unicode MS"/>
      <w:color w:val="000000"/>
      <w:kern w:val="0"/>
      <w:u w:color="000000"/>
      <w:bdr w:val="nil"/>
      <w:lang w:eastAsia="ru-RU"/>
      <w14:ligatures w14:val="none"/>
    </w:rPr>
  </w:style>
  <w:style w:type="paragraph" w:customStyle="1" w:styleId="3">
    <w:name w:val="Рубрика 3"/>
    <w:next w:val="a6"/>
    <w:rsid w:val="00C86C72"/>
    <w:pPr>
      <w:keepNext/>
      <w:pBdr>
        <w:top w:val="single" w:sz="8" w:space="0" w:color="A53911"/>
        <w:left w:val="nil"/>
        <w:bottom w:val="single" w:sz="8" w:space="0" w:color="A53911"/>
        <w:right w:val="nil"/>
        <w:between w:val="nil"/>
        <w:bar w:val="nil"/>
      </w:pBdr>
      <w:spacing w:before="360" w:after="40" w:line="288" w:lineRule="auto"/>
      <w:jc w:val="center"/>
      <w:outlineLvl w:val="0"/>
    </w:pPr>
    <w:rPr>
      <w:rFonts w:ascii="Helvetica Neue" w:eastAsia="Arial Unicode MS" w:hAnsi="Helvetica Neue" w:cs="Arial Unicode MS"/>
      <w:color w:val="A63911"/>
      <w:spacing w:val="5"/>
      <w:kern w:val="0"/>
      <w:sz w:val="28"/>
      <w:szCs w:val="28"/>
      <w:bdr w:val="nil"/>
      <w:lang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a7">
    <w:name w:val="List Paragraph"/>
    <w:rsid w:val="00C86C7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kern w:val="0"/>
      <w:u w:color="000000"/>
      <w:bdr w:val="nil"/>
      <w:lang w:eastAsia="ru-RU"/>
      <w14:ligatures w14:val="none"/>
    </w:rPr>
  </w:style>
  <w:style w:type="table" w:styleId="a8">
    <w:name w:val="Table Grid"/>
    <w:basedOn w:val="a1"/>
    <w:uiPriority w:val="39"/>
    <w:rsid w:val="00C86C7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9"/>
    <w:uiPriority w:val="99"/>
    <w:semiHidden/>
    <w:unhideWhenUsed/>
    <w:rsid w:val="00C86C72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semiHidden/>
    <w:rsid w:val="00C86C72"/>
    <w:rPr>
      <w:rFonts w:ascii="Calibri" w:eastAsia="Arial Unicode MS" w:hAnsi="Calibri" w:cs="Arial Unicode MS"/>
      <w:color w:val="000000"/>
      <w:kern w:val="0"/>
      <w:u w:color="000000"/>
      <w:bdr w:val="nil"/>
      <w:lang w:eastAsia="ru-RU"/>
      <w14:ligatures w14:val="none"/>
    </w:rPr>
  </w:style>
  <w:style w:type="paragraph" w:customStyle="1" w:styleId="Standard">
    <w:name w:val="Standard"/>
    <w:rsid w:val="00840C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numbering" w:customStyle="1" w:styleId="WWNum1">
    <w:name w:val="WWNum1"/>
    <w:basedOn w:val="a2"/>
    <w:rsid w:val="00840C8C"/>
    <w:pPr>
      <w:numPr>
        <w:numId w:val="2"/>
      </w:numPr>
    </w:pPr>
  </w:style>
  <w:style w:type="character" w:customStyle="1" w:styleId="aa">
    <w:name w:val="Основной текст_"/>
    <w:basedOn w:val="a0"/>
    <w:link w:val="1"/>
    <w:qFormat/>
    <w:rsid w:val="00840C8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a"/>
    <w:qFormat/>
    <w:rsid w:val="00840C8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firstLine="400"/>
    </w:pPr>
    <w:rPr>
      <w:rFonts w:ascii="Times New Roman" w:eastAsia="Times New Roman" w:hAnsi="Times New Roman" w:cs="Times New Roman"/>
      <w:color w:val="auto"/>
      <w:kern w:val="2"/>
      <w:sz w:val="28"/>
      <w:szCs w:val="28"/>
      <w:bdr w:val="none" w:sz="0" w:space="0" w:color="auto"/>
      <w:lang w:eastAsia="en-US"/>
      <w14:ligatures w14:val="standardContextual"/>
    </w:rPr>
  </w:style>
  <w:style w:type="character" w:styleId="ab">
    <w:name w:val="Hyperlink"/>
    <w:basedOn w:val="a0"/>
    <w:uiPriority w:val="99"/>
    <w:unhideWhenUsed/>
    <w:rsid w:val="00840C8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46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jabovae@yandex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forms.yandex.ru/u/67e7eb27eb6146a1b3a0bcc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Бялкина</dc:creator>
  <cp:keywords/>
  <dc:description/>
  <cp:lastModifiedBy>user</cp:lastModifiedBy>
  <cp:revision>4</cp:revision>
  <dcterms:created xsi:type="dcterms:W3CDTF">2025-03-29T13:39:00Z</dcterms:created>
  <dcterms:modified xsi:type="dcterms:W3CDTF">2025-04-02T09:07:00Z</dcterms:modified>
</cp:coreProperties>
</file>