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6" w:rsidRPr="0040323E" w:rsidRDefault="00A27D86" w:rsidP="00A27D86">
      <w:pPr>
        <w:spacing w:line="240" w:lineRule="auto"/>
        <w:jc w:val="center"/>
        <w:rPr>
          <w:b/>
          <w:color w:val="3B3838" w:themeColor="background2" w:themeShade="40"/>
          <w:sz w:val="36"/>
          <w:szCs w:val="36"/>
        </w:rPr>
      </w:pPr>
      <w:r w:rsidRPr="0040323E">
        <w:rPr>
          <w:b/>
          <w:color w:val="3B3838" w:themeColor="background2" w:themeShade="40"/>
          <w:sz w:val="36"/>
          <w:szCs w:val="36"/>
        </w:rPr>
        <w:t>Р А С П И С А Н И Е</w:t>
      </w:r>
    </w:p>
    <w:p w:rsidR="00A27D86" w:rsidRPr="0040323E" w:rsidRDefault="00927D2B" w:rsidP="00A27D86">
      <w:pPr>
        <w:spacing w:after="0"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>
        <w:rPr>
          <w:b/>
          <w:i/>
          <w:color w:val="3B3838" w:themeColor="background2" w:themeShade="40"/>
          <w:sz w:val="28"/>
          <w:szCs w:val="28"/>
        </w:rPr>
        <w:t xml:space="preserve">Первой </w:t>
      </w:r>
      <w:r w:rsidR="00A27D86" w:rsidRPr="0040323E">
        <w:rPr>
          <w:b/>
          <w:i/>
          <w:color w:val="3B3838" w:themeColor="background2" w:themeShade="40"/>
          <w:sz w:val="28"/>
          <w:szCs w:val="28"/>
        </w:rPr>
        <w:t>про</w:t>
      </w:r>
      <w:r>
        <w:rPr>
          <w:b/>
          <w:i/>
          <w:color w:val="3B3838" w:themeColor="background2" w:themeShade="40"/>
          <w:sz w:val="28"/>
          <w:szCs w:val="28"/>
        </w:rPr>
        <w:t>межуточной пересдачи</w:t>
      </w:r>
      <w:r w:rsidR="00A27D86" w:rsidRPr="0040323E">
        <w:rPr>
          <w:b/>
          <w:i/>
          <w:color w:val="3B3838" w:themeColor="background2" w:themeShade="40"/>
          <w:sz w:val="28"/>
          <w:szCs w:val="28"/>
        </w:rPr>
        <w:t xml:space="preserve"> для студентов 2 курса очной формы обучения по направлению подготовки 40.04.01. «Юриспруденция» (уровень магистратуры) имеющих зад</w:t>
      </w:r>
      <w:r w:rsidR="00A27D86">
        <w:rPr>
          <w:b/>
          <w:i/>
          <w:color w:val="3B3838" w:themeColor="background2" w:themeShade="40"/>
          <w:sz w:val="28"/>
          <w:szCs w:val="28"/>
        </w:rPr>
        <w:t xml:space="preserve">олженности по дисциплинам </w:t>
      </w:r>
      <w:proofErr w:type="gramStart"/>
      <w:r w:rsidR="00A27D86">
        <w:rPr>
          <w:b/>
          <w:i/>
          <w:color w:val="3B3838" w:themeColor="background2" w:themeShade="40"/>
          <w:sz w:val="28"/>
          <w:szCs w:val="28"/>
        </w:rPr>
        <w:t>летней  сессии</w:t>
      </w:r>
      <w:proofErr w:type="gramEnd"/>
      <w:r w:rsidR="00A27D86">
        <w:rPr>
          <w:b/>
          <w:i/>
          <w:color w:val="3B3838" w:themeColor="background2" w:themeShade="40"/>
          <w:sz w:val="28"/>
          <w:szCs w:val="28"/>
        </w:rPr>
        <w:t xml:space="preserve"> 2021-2022 учебного года.</w:t>
      </w:r>
      <w:r w:rsidR="00A27D86" w:rsidRPr="0040323E">
        <w:rPr>
          <w:b/>
          <w:i/>
          <w:color w:val="3B3838" w:themeColor="background2" w:themeShade="40"/>
          <w:sz w:val="28"/>
          <w:szCs w:val="28"/>
        </w:rPr>
        <w:t xml:space="preserve"> </w:t>
      </w:r>
    </w:p>
    <w:p w:rsidR="00A27D86" w:rsidRPr="0040323E" w:rsidRDefault="00927D2B" w:rsidP="00A27D86">
      <w:pPr>
        <w:spacing w:line="240" w:lineRule="auto"/>
        <w:jc w:val="center"/>
        <w:rPr>
          <w:b/>
          <w:i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  <w:u w:val="single"/>
        </w:rPr>
        <w:t>с 01.09.22 г. по 15.09</w:t>
      </w:r>
      <w:r w:rsidR="00A27D86">
        <w:rPr>
          <w:b/>
          <w:color w:val="3B3838" w:themeColor="background2" w:themeShade="40"/>
          <w:sz w:val="28"/>
          <w:szCs w:val="28"/>
          <w:u w:val="single"/>
        </w:rPr>
        <w:t>.22</w:t>
      </w:r>
      <w:r w:rsidR="00A27D86" w:rsidRPr="0040323E">
        <w:rPr>
          <w:b/>
          <w:color w:val="3B3838" w:themeColor="background2" w:themeShade="40"/>
          <w:sz w:val="28"/>
          <w:szCs w:val="28"/>
          <w:u w:val="single"/>
        </w:rPr>
        <w:t xml:space="preserve"> г.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2404"/>
        <w:gridCol w:w="1417"/>
        <w:gridCol w:w="1134"/>
        <w:gridCol w:w="1328"/>
        <w:gridCol w:w="1224"/>
      </w:tblGrid>
      <w:tr w:rsidR="00C42566" w:rsidRPr="0040323E" w:rsidTr="00C42566">
        <w:trPr>
          <w:trHeight w:val="357"/>
        </w:trPr>
        <w:tc>
          <w:tcPr>
            <w:tcW w:w="3114" w:type="dxa"/>
          </w:tcPr>
          <w:p w:rsidR="00C42566" w:rsidRPr="0040323E" w:rsidRDefault="00C4256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Дисциплина</w:t>
            </w:r>
          </w:p>
        </w:tc>
        <w:tc>
          <w:tcPr>
            <w:tcW w:w="2410" w:type="dxa"/>
            <w:gridSpan w:val="2"/>
          </w:tcPr>
          <w:p w:rsidR="00C42566" w:rsidRPr="0040323E" w:rsidRDefault="00C4256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ФИО </w:t>
            </w:r>
            <w:proofErr w:type="spellStart"/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препод</w:t>
            </w:r>
            <w:proofErr w:type="spellEnd"/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.</w:t>
            </w:r>
          </w:p>
        </w:tc>
        <w:tc>
          <w:tcPr>
            <w:tcW w:w="1417" w:type="dxa"/>
          </w:tcPr>
          <w:p w:rsidR="00C42566" w:rsidRPr="0040323E" w:rsidRDefault="00C42566" w:rsidP="00C42566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Программа</w:t>
            </w:r>
          </w:p>
        </w:tc>
        <w:tc>
          <w:tcPr>
            <w:tcW w:w="1134" w:type="dxa"/>
          </w:tcPr>
          <w:p w:rsidR="00C42566" w:rsidRPr="0040323E" w:rsidRDefault="00C42566" w:rsidP="00C42566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Дата</w:t>
            </w:r>
          </w:p>
        </w:tc>
        <w:tc>
          <w:tcPr>
            <w:tcW w:w="1328" w:type="dxa"/>
          </w:tcPr>
          <w:p w:rsidR="00C42566" w:rsidRPr="0040323E" w:rsidRDefault="00C42566" w:rsidP="00C42566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Время</w:t>
            </w:r>
          </w:p>
        </w:tc>
        <w:tc>
          <w:tcPr>
            <w:tcW w:w="1224" w:type="dxa"/>
          </w:tcPr>
          <w:p w:rsidR="00C42566" w:rsidRPr="0040323E" w:rsidRDefault="00C42566" w:rsidP="00C42566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Ауд.</w:t>
            </w:r>
          </w:p>
        </w:tc>
      </w:tr>
      <w:tr w:rsidR="00C42566" w:rsidRPr="0040323E" w:rsidTr="00C42566">
        <w:trPr>
          <w:trHeight w:val="541"/>
        </w:trPr>
        <w:tc>
          <w:tcPr>
            <w:tcW w:w="3120" w:type="dxa"/>
            <w:gridSpan w:val="2"/>
          </w:tcPr>
          <w:p w:rsidR="00C42566" w:rsidRPr="0040323E" w:rsidRDefault="00C42566" w:rsidP="007F05F4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1.</w:t>
            </w:r>
            <w:r w:rsidRPr="0040323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Сравнительное правоведение</w:t>
            </w:r>
          </w:p>
        </w:tc>
        <w:tc>
          <w:tcPr>
            <w:tcW w:w="2404" w:type="dxa"/>
          </w:tcPr>
          <w:p w:rsidR="00C42566" w:rsidRPr="0040323E" w:rsidRDefault="00C42566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Завьялова И.С.</w:t>
            </w:r>
          </w:p>
        </w:tc>
        <w:tc>
          <w:tcPr>
            <w:tcW w:w="1417" w:type="dxa"/>
          </w:tcPr>
          <w:p w:rsidR="00C42566" w:rsidRPr="0040323E" w:rsidRDefault="00274039" w:rsidP="00C42566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 w:rsidR="00C42566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Все</w:t>
            </w:r>
          </w:p>
        </w:tc>
        <w:tc>
          <w:tcPr>
            <w:tcW w:w="1134" w:type="dxa"/>
          </w:tcPr>
          <w:p w:rsidR="00C42566" w:rsidRPr="0040323E" w:rsidRDefault="0024398E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12.09.22</w:t>
            </w:r>
          </w:p>
        </w:tc>
        <w:tc>
          <w:tcPr>
            <w:tcW w:w="1328" w:type="dxa"/>
          </w:tcPr>
          <w:p w:rsidR="00C42566" w:rsidRPr="0040323E" w:rsidRDefault="0024398E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18.00</w:t>
            </w:r>
          </w:p>
        </w:tc>
        <w:tc>
          <w:tcPr>
            <w:tcW w:w="1224" w:type="dxa"/>
          </w:tcPr>
          <w:p w:rsidR="00C42566" w:rsidRPr="0040323E" w:rsidRDefault="0024398E" w:rsidP="007F05F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426"/>
        </w:trPr>
        <w:tc>
          <w:tcPr>
            <w:tcW w:w="3114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2.Соврем.теории  и</w:t>
            </w:r>
            <w:proofErr w:type="gram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 развития личности</w:t>
            </w:r>
          </w:p>
        </w:tc>
        <w:tc>
          <w:tcPr>
            <w:tcW w:w="2410" w:type="dxa"/>
            <w:gridSpan w:val="2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Есманская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Н.Е.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 w:rsidR="00274039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Все</w:t>
            </w:r>
          </w:p>
        </w:tc>
        <w:tc>
          <w:tcPr>
            <w:tcW w:w="1134" w:type="dxa"/>
          </w:tcPr>
          <w:p w:rsidR="0024398E" w:rsidRPr="0040323E" w:rsidRDefault="0024398E" w:rsidP="0024398E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02.09.22</w:t>
            </w:r>
          </w:p>
        </w:tc>
        <w:tc>
          <w:tcPr>
            <w:tcW w:w="1328" w:type="dxa"/>
          </w:tcPr>
          <w:p w:rsidR="0024398E" w:rsidRPr="0040323E" w:rsidRDefault="0024398E" w:rsidP="0024398E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15.10</w:t>
            </w:r>
          </w:p>
        </w:tc>
        <w:tc>
          <w:tcPr>
            <w:tcW w:w="1224" w:type="dxa"/>
          </w:tcPr>
          <w:p w:rsidR="0024398E" w:rsidRPr="0040323E" w:rsidRDefault="00274039" w:rsidP="0024398E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501</w:t>
            </w:r>
          </w:p>
        </w:tc>
      </w:tr>
      <w:tr w:rsidR="0024398E" w:rsidRPr="0040323E" w:rsidTr="00C42566">
        <w:trPr>
          <w:trHeight w:val="426"/>
        </w:trPr>
        <w:tc>
          <w:tcPr>
            <w:tcW w:w="3120" w:type="dxa"/>
            <w:gridSpan w:val="2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3.Правовое регулирование</w:t>
            </w:r>
          </w:p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цифровых технологий</w:t>
            </w:r>
          </w:p>
        </w:tc>
        <w:tc>
          <w:tcPr>
            <w:tcW w:w="2404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Ефремов А.А.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 w:rsidR="00274039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Все </w:t>
            </w:r>
          </w:p>
        </w:tc>
        <w:tc>
          <w:tcPr>
            <w:tcW w:w="1134" w:type="dxa"/>
          </w:tcPr>
          <w:p w:rsidR="0024398E" w:rsidRPr="0040323E" w:rsidRDefault="00F40C5C" w:rsidP="00F40C5C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09.09.22</w:t>
            </w:r>
          </w:p>
        </w:tc>
        <w:tc>
          <w:tcPr>
            <w:tcW w:w="1328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 w:rsidR="00262865"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14.00.</w:t>
            </w:r>
          </w:p>
        </w:tc>
        <w:tc>
          <w:tcPr>
            <w:tcW w:w="1224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кафедра  </w:t>
            </w:r>
          </w:p>
        </w:tc>
      </w:tr>
      <w:tr w:rsidR="0024398E" w:rsidRPr="0040323E" w:rsidTr="00C42566">
        <w:trPr>
          <w:trHeight w:val="357"/>
        </w:trPr>
        <w:tc>
          <w:tcPr>
            <w:tcW w:w="10627" w:type="dxa"/>
            <w:gridSpan w:val="7"/>
          </w:tcPr>
          <w:p w:rsidR="0024398E" w:rsidRPr="0040323E" w:rsidRDefault="0024398E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 Программа «Договорное право»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</w:t>
            </w:r>
            <w:r w:rsidR="00F40C5C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Прав.основы и </w:t>
            </w:r>
            <w:proofErr w:type="spellStart"/>
            <w:r w:rsidR="00F40C5C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метод.провед.антикор</w:t>
            </w:r>
            <w:proofErr w:type="spellEnd"/>
            <w:r w:rsidR="00F40C5C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</w:p>
          <w:p w:rsidR="00F40C5C" w:rsidRPr="0040323E" w:rsidRDefault="00F40C5C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экспертизы</w:t>
            </w:r>
          </w:p>
        </w:tc>
        <w:tc>
          <w:tcPr>
            <w:tcW w:w="2410" w:type="dxa"/>
            <w:gridSpan w:val="2"/>
          </w:tcPr>
          <w:p w:rsidR="0024398E" w:rsidRPr="0040323E" w:rsidRDefault="00F40C5C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О.Н.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F40C5C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</w:t>
            </w:r>
            <w:r w:rsidR="00FE0767">
              <w:rPr>
                <w:b/>
                <w:color w:val="3B3838" w:themeColor="background2" w:themeShade="40"/>
              </w:rPr>
              <w:t>07.09.22</w:t>
            </w:r>
          </w:p>
        </w:tc>
        <w:tc>
          <w:tcPr>
            <w:tcW w:w="1328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FE0767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FE0767">
              <w:rPr>
                <w:b/>
                <w:color w:val="3B3838" w:themeColor="background2" w:themeShade="40"/>
              </w:rPr>
              <w:t>16.55</w:t>
            </w:r>
          </w:p>
        </w:tc>
        <w:tc>
          <w:tcPr>
            <w:tcW w:w="1224" w:type="dxa"/>
          </w:tcPr>
          <w:p w:rsidR="0024398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</w:t>
            </w:r>
          </w:p>
          <w:p w:rsidR="00FE0767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</w:t>
            </w:r>
            <w:r w:rsidR="00274039">
              <w:rPr>
                <w:b/>
                <w:color w:val="3B3838" w:themeColor="background2" w:themeShade="40"/>
              </w:rPr>
              <w:t xml:space="preserve">    </w:t>
            </w:r>
            <w:r>
              <w:rPr>
                <w:b/>
                <w:color w:val="3B3838" w:themeColor="background2" w:themeShade="40"/>
              </w:rPr>
              <w:t xml:space="preserve"> 703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2.Особенности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закл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и исп.</w:t>
            </w:r>
          </w:p>
          <w:p w:rsidR="00FE0767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госуд.контрактов</w:t>
            </w:r>
            <w:proofErr w:type="spellEnd"/>
          </w:p>
        </w:tc>
        <w:tc>
          <w:tcPr>
            <w:tcW w:w="2410" w:type="dxa"/>
            <w:gridSpan w:val="2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Сухорукова О.А.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06.09.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FE0767">
              <w:rPr>
                <w:b/>
                <w:color w:val="3B3838" w:themeColor="background2" w:themeShade="40"/>
              </w:rPr>
              <w:t>18.00</w:t>
            </w:r>
          </w:p>
        </w:tc>
        <w:tc>
          <w:tcPr>
            <w:tcW w:w="122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3.Пробл.закл.,</w:t>
            </w:r>
            <w:proofErr w:type="gram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измен., и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растор.договоров</w:t>
            </w:r>
            <w:proofErr w:type="spellEnd"/>
          </w:p>
        </w:tc>
        <w:tc>
          <w:tcPr>
            <w:tcW w:w="2410" w:type="dxa"/>
            <w:gridSpan w:val="2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Сафронова Т.Н.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15.09.22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FE0767">
              <w:rPr>
                <w:b/>
                <w:color w:val="3B3838" w:themeColor="background2" w:themeShade="40"/>
              </w:rPr>
              <w:t>18.00</w:t>
            </w:r>
          </w:p>
        </w:tc>
        <w:tc>
          <w:tcPr>
            <w:tcW w:w="122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FE0767" w:rsidRPr="0040323E" w:rsidTr="00FE0767">
        <w:trPr>
          <w:trHeight w:val="291"/>
        </w:trPr>
        <w:tc>
          <w:tcPr>
            <w:tcW w:w="10627" w:type="dxa"/>
            <w:gridSpan w:val="7"/>
          </w:tcPr>
          <w:p w:rsidR="00FE0767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Программа «Судебные и несудебные формы защиты граждан»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1.Досудебное урегулирование споров</w:t>
            </w:r>
          </w:p>
        </w:tc>
        <w:tc>
          <w:tcPr>
            <w:tcW w:w="2410" w:type="dxa"/>
            <w:gridSpan w:val="2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Фильченко Д.Г.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09.09.22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FE0767">
              <w:rPr>
                <w:b/>
                <w:color w:val="3B3838" w:themeColor="background2" w:themeShade="40"/>
              </w:rPr>
              <w:t>15.10.</w:t>
            </w:r>
          </w:p>
        </w:tc>
        <w:tc>
          <w:tcPr>
            <w:tcW w:w="1224" w:type="dxa"/>
          </w:tcPr>
          <w:p w:rsidR="0024398E" w:rsidRPr="0040323E" w:rsidRDefault="00FE0767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FE0767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2.</w:t>
            </w:r>
            <w:r w:rsidR="00EA218E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Производство по делам с </w:t>
            </w:r>
            <w:proofErr w:type="spellStart"/>
            <w:r w:rsidR="00EA218E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участ</w:t>
            </w:r>
            <w:proofErr w:type="spellEnd"/>
            <w:r w:rsidR="00EA218E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="00EA218E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иностр.лиц</w:t>
            </w:r>
            <w:proofErr w:type="spellEnd"/>
          </w:p>
        </w:tc>
        <w:tc>
          <w:tcPr>
            <w:tcW w:w="2410" w:type="dxa"/>
            <w:gridSpan w:val="2"/>
          </w:tcPr>
          <w:p w:rsidR="0024398E" w:rsidRPr="0040323E" w:rsidRDefault="00EA21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О.Н.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EA218E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08.09.22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EA218E">
              <w:rPr>
                <w:b/>
                <w:color w:val="3B3838" w:themeColor="background2" w:themeShade="40"/>
              </w:rPr>
              <w:t>16.55.</w:t>
            </w:r>
          </w:p>
        </w:tc>
        <w:tc>
          <w:tcPr>
            <w:tcW w:w="1224" w:type="dxa"/>
          </w:tcPr>
          <w:p w:rsidR="0024398E" w:rsidRPr="0040323E" w:rsidRDefault="00EA218E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EA21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Прав.основы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 и метод.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провед.антикор.эксперт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24398E" w:rsidRPr="0040323E" w:rsidRDefault="00EA21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О.Н.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EA218E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07.09.22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EA218E">
              <w:rPr>
                <w:b/>
                <w:color w:val="3B3838" w:themeColor="background2" w:themeShade="40"/>
              </w:rPr>
              <w:t>16.55.</w:t>
            </w:r>
          </w:p>
        </w:tc>
        <w:tc>
          <w:tcPr>
            <w:tcW w:w="1224" w:type="dxa"/>
          </w:tcPr>
          <w:p w:rsidR="0024398E" w:rsidRPr="0040323E" w:rsidRDefault="00274039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EA218E">
              <w:rPr>
                <w:b/>
                <w:color w:val="3B3838" w:themeColor="background2" w:themeShade="40"/>
              </w:rPr>
              <w:t>703</w:t>
            </w:r>
          </w:p>
        </w:tc>
      </w:tr>
      <w:tr w:rsidR="00EA218E" w:rsidRPr="0040323E" w:rsidTr="00EA218E">
        <w:trPr>
          <w:trHeight w:val="419"/>
        </w:trPr>
        <w:tc>
          <w:tcPr>
            <w:tcW w:w="10627" w:type="dxa"/>
            <w:gridSpan w:val="7"/>
          </w:tcPr>
          <w:p w:rsidR="00EA218E" w:rsidRPr="0040323E" w:rsidRDefault="00EA218E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Программа «Организация судебной власти и </w:t>
            </w:r>
            <w:proofErr w:type="spellStart"/>
            <w:r>
              <w:rPr>
                <w:b/>
                <w:color w:val="3B3838" w:themeColor="background2" w:themeShade="40"/>
              </w:rPr>
              <w:t>правоохр.органов</w:t>
            </w:r>
            <w:proofErr w:type="spellEnd"/>
            <w:r>
              <w:rPr>
                <w:b/>
                <w:color w:val="3B3838" w:themeColor="background2" w:themeShade="40"/>
              </w:rPr>
              <w:t>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E34FC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1.Прокурор в досудебных стадиях</w:t>
            </w:r>
          </w:p>
        </w:tc>
        <w:tc>
          <w:tcPr>
            <w:tcW w:w="2410" w:type="dxa"/>
            <w:gridSpan w:val="2"/>
          </w:tcPr>
          <w:p w:rsidR="0024398E" w:rsidRPr="0040323E" w:rsidRDefault="00E34FC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В.А.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E34FC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07.09.22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E34FC1">
              <w:rPr>
                <w:b/>
                <w:color w:val="3B3838" w:themeColor="background2" w:themeShade="40"/>
              </w:rPr>
              <w:t>18.40.</w:t>
            </w:r>
          </w:p>
        </w:tc>
        <w:tc>
          <w:tcPr>
            <w:tcW w:w="1224" w:type="dxa"/>
          </w:tcPr>
          <w:p w:rsidR="0024398E" w:rsidRPr="0040323E" w:rsidRDefault="00E34FC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E34FC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2.Суд присяжных</w:t>
            </w:r>
          </w:p>
        </w:tc>
        <w:tc>
          <w:tcPr>
            <w:tcW w:w="2410" w:type="dxa"/>
            <w:gridSpan w:val="2"/>
          </w:tcPr>
          <w:p w:rsidR="0024398E" w:rsidRPr="0040323E" w:rsidRDefault="00E34FC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Сыщикова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Т.М.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E34FC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08.09.22.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E34FC1">
              <w:rPr>
                <w:b/>
                <w:color w:val="3B3838" w:themeColor="background2" w:themeShade="40"/>
              </w:rPr>
              <w:t>13.05.</w:t>
            </w:r>
          </w:p>
        </w:tc>
        <w:tc>
          <w:tcPr>
            <w:tcW w:w="1224" w:type="dxa"/>
          </w:tcPr>
          <w:p w:rsidR="0024398E" w:rsidRPr="0040323E" w:rsidRDefault="00E34FC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555CC5" w:rsidRPr="0040323E" w:rsidTr="00555CC5">
        <w:trPr>
          <w:trHeight w:val="442"/>
        </w:trPr>
        <w:tc>
          <w:tcPr>
            <w:tcW w:w="10627" w:type="dxa"/>
            <w:gridSpan w:val="7"/>
          </w:tcPr>
          <w:p w:rsidR="00555CC5" w:rsidRPr="0040323E" w:rsidRDefault="00555CC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                                 Программа «Уголовное право»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D54F53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1.Пробл.реализ.угол.-</w:t>
            </w:r>
            <w:proofErr w:type="gram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правовых отношений</w:t>
            </w:r>
          </w:p>
        </w:tc>
        <w:tc>
          <w:tcPr>
            <w:tcW w:w="2410" w:type="dxa"/>
            <w:gridSpan w:val="2"/>
          </w:tcPr>
          <w:p w:rsidR="0024398E" w:rsidRPr="0040323E" w:rsidRDefault="00D54F53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Кошкин А.В.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D54F53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13.09.22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D54F53">
              <w:rPr>
                <w:b/>
                <w:color w:val="3B3838" w:themeColor="background2" w:themeShade="40"/>
              </w:rPr>
              <w:t>16.55</w:t>
            </w:r>
          </w:p>
        </w:tc>
        <w:tc>
          <w:tcPr>
            <w:tcW w:w="1224" w:type="dxa"/>
          </w:tcPr>
          <w:p w:rsidR="0024398E" w:rsidRPr="0040323E" w:rsidRDefault="00D54F53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2.Рравов.основы и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метод.провед.антик.эксп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Владимирова Ю.К.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05.09.22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</w:t>
            </w:r>
            <w:r w:rsidR="001A2C01">
              <w:rPr>
                <w:b/>
                <w:color w:val="3B3838" w:themeColor="background2" w:themeShade="40"/>
              </w:rPr>
              <w:t>13.25</w:t>
            </w:r>
          </w:p>
        </w:tc>
        <w:tc>
          <w:tcPr>
            <w:tcW w:w="122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1A2C01" w:rsidRPr="0040323E" w:rsidTr="001A2C01">
        <w:trPr>
          <w:trHeight w:val="421"/>
        </w:trPr>
        <w:tc>
          <w:tcPr>
            <w:tcW w:w="10627" w:type="dxa"/>
            <w:gridSpan w:val="7"/>
          </w:tcPr>
          <w:p w:rsidR="001A2C01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                               Программа «Уголовный процесс»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1.Этические основы уголовного судопроизводства</w:t>
            </w:r>
          </w:p>
        </w:tc>
        <w:tc>
          <w:tcPr>
            <w:tcW w:w="2410" w:type="dxa"/>
            <w:gridSpan w:val="2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Баева К.М.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13.09.22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</w:t>
            </w:r>
            <w:r w:rsidR="001A2C01">
              <w:rPr>
                <w:b/>
                <w:color w:val="3B3838" w:themeColor="background2" w:themeShade="40"/>
              </w:rPr>
              <w:t>11.30.</w:t>
            </w:r>
          </w:p>
        </w:tc>
        <w:tc>
          <w:tcPr>
            <w:tcW w:w="122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2.Угол-процесссуальное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законд.заруб.стран</w:t>
            </w:r>
            <w:proofErr w:type="spellEnd"/>
          </w:p>
        </w:tc>
        <w:tc>
          <w:tcPr>
            <w:tcW w:w="2410" w:type="dxa"/>
            <w:gridSpan w:val="2"/>
          </w:tcPr>
          <w:p w:rsidR="0024398E" w:rsidRPr="0040323E" w:rsidRDefault="001A2C01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Астафьев А.Ю.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07.09.22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1A2C01">
              <w:rPr>
                <w:b/>
                <w:color w:val="3B3838" w:themeColor="background2" w:themeShade="40"/>
              </w:rPr>
              <w:t>16.55.</w:t>
            </w:r>
          </w:p>
        </w:tc>
        <w:tc>
          <w:tcPr>
            <w:tcW w:w="1224" w:type="dxa"/>
          </w:tcPr>
          <w:p w:rsidR="0024398E" w:rsidRPr="0040323E" w:rsidRDefault="001A2C01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3.Прав.основы и метод.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провед.антик.эксперт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Стародубова Г.В.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05.09.22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17116B">
              <w:rPr>
                <w:b/>
                <w:color w:val="3B3838" w:themeColor="background2" w:themeShade="40"/>
              </w:rPr>
              <w:t>17.00.</w:t>
            </w:r>
          </w:p>
        </w:tc>
        <w:tc>
          <w:tcPr>
            <w:tcW w:w="122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17116B" w:rsidRPr="0040323E" w:rsidTr="0017116B">
        <w:trPr>
          <w:trHeight w:val="428"/>
        </w:trPr>
        <w:tc>
          <w:tcPr>
            <w:tcW w:w="10627" w:type="dxa"/>
            <w:gridSpan w:val="7"/>
          </w:tcPr>
          <w:p w:rsidR="0017116B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      Программа </w:t>
            </w:r>
            <w:proofErr w:type="gramStart"/>
            <w:r>
              <w:rPr>
                <w:b/>
                <w:color w:val="3B3838" w:themeColor="background2" w:themeShade="40"/>
              </w:rPr>
              <w:t>« Юридическая</w:t>
            </w:r>
            <w:proofErr w:type="gramEnd"/>
            <w:r>
              <w:rPr>
                <w:b/>
                <w:color w:val="3B3838" w:themeColor="background2" w:themeShade="40"/>
              </w:rPr>
              <w:t xml:space="preserve"> защита в административном праве»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1.Закон </w:t>
            </w:r>
            <w:proofErr w:type="gram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админ</w:t>
            </w:r>
            <w:proofErr w:type="gram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.процед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адм.произ-вах</w:t>
            </w:r>
            <w:proofErr w:type="spellEnd"/>
          </w:p>
        </w:tc>
        <w:tc>
          <w:tcPr>
            <w:tcW w:w="2410" w:type="dxa"/>
            <w:gridSpan w:val="2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Рогачева О.С.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05.09.22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17116B">
              <w:rPr>
                <w:b/>
                <w:color w:val="3B3838" w:themeColor="background2" w:themeShade="40"/>
              </w:rPr>
              <w:t>16.55.</w:t>
            </w:r>
          </w:p>
        </w:tc>
        <w:tc>
          <w:tcPr>
            <w:tcW w:w="122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lastRenderedPageBreak/>
              <w:t xml:space="preserve">2.Оспаривание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 актов</w:t>
            </w:r>
          </w:p>
        </w:tc>
        <w:tc>
          <w:tcPr>
            <w:tcW w:w="2410" w:type="dxa"/>
            <w:gridSpan w:val="2"/>
          </w:tcPr>
          <w:p w:rsidR="0024398E" w:rsidRPr="0040323E" w:rsidRDefault="0017116B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Махина С.Н.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14.09.22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</w:t>
            </w:r>
            <w:r w:rsidR="0017116B">
              <w:rPr>
                <w:b/>
                <w:color w:val="3B3838" w:themeColor="background2" w:themeShade="40"/>
              </w:rPr>
              <w:t>17.00.</w:t>
            </w:r>
          </w:p>
        </w:tc>
        <w:tc>
          <w:tcPr>
            <w:tcW w:w="1224" w:type="dxa"/>
          </w:tcPr>
          <w:p w:rsidR="0024398E" w:rsidRPr="0040323E" w:rsidRDefault="0017116B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7D69A9" w:rsidRPr="0040323E" w:rsidTr="007D69A9">
        <w:trPr>
          <w:trHeight w:val="430"/>
        </w:trPr>
        <w:tc>
          <w:tcPr>
            <w:tcW w:w="10627" w:type="dxa"/>
            <w:gridSpan w:val="7"/>
          </w:tcPr>
          <w:p w:rsidR="007D69A9" w:rsidRPr="0040323E" w:rsidRDefault="007D69A9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                                           Программа «Юрист органов публичной власти»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Pr="0040323E" w:rsidRDefault="007D69A9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1.Конституционное правосудие в РФ</w:t>
            </w:r>
          </w:p>
        </w:tc>
        <w:tc>
          <w:tcPr>
            <w:tcW w:w="2410" w:type="dxa"/>
            <w:gridSpan w:val="2"/>
          </w:tcPr>
          <w:p w:rsidR="0024398E" w:rsidRPr="0040323E" w:rsidRDefault="007D69A9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Бондарева Е.А.</w:t>
            </w:r>
          </w:p>
        </w:tc>
        <w:tc>
          <w:tcPr>
            <w:tcW w:w="1417" w:type="dxa"/>
          </w:tcPr>
          <w:p w:rsidR="0024398E" w:rsidRPr="0040323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</w:tc>
        <w:tc>
          <w:tcPr>
            <w:tcW w:w="1134" w:type="dxa"/>
          </w:tcPr>
          <w:p w:rsidR="0024398E" w:rsidRPr="0040323E" w:rsidRDefault="007D69A9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12.09.22</w:t>
            </w:r>
          </w:p>
        </w:tc>
        <w:tc>
          <w:tcPr>
            <w:tcW w:w="1328" w:type="dxa"/>
          </w:tcPr>
          <w:p w:rsidR="0024398E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  </w:t>
            </w:r>
            <w:r w:rsidR="007D69A9">
              <w:rPr>
                <w:b/>
                <w:color w:val="3B3838" w:themeColor="background2" w:themeShade="40"/>
              </w:rPr>
              <w:t>18.00</w:t>
            </w:r>
          </w:p>
        </w:tc>
        <w:tc>
          <w:tcPr>
            <w:tcW w:w="1224" w:type="dxa"/>
          </w:tcPr>
          <w:p w:rsidR="0024398E" w:rsidRPr="0040323E" w:rsidRDefault="007D69A9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  <w:p w:rsidR="00A437F0" w:rsidRDefault="00A437F0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Курсовая работа и НИР</w:t>
            </w:r>
          </w:p>
          <w:p w:rsidR="00A437F0" w:rsidRPr="0040323E" w:rsidRDefault="00A437F0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  <w:p w:rsidR="00A437F0" w:rsidRPr="0040323E" w:rsidRDefault="00A437F0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    ВСЕ</w:t>
            </w:r>
          </w:p>
        </w:tc>
        <w:tc>
          <w:tcPr>
            <w:tcW w:w="1417" w:type="dxa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  <w:p w:rsidR="00A437F0" w:rsidRPr="0040323E" w:rsidRDefault="00A437F0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ВСЕ</w:t>
            </w:r>
          </w:p>
        </w:tc>
        <w:tc>
          <w:tcPr>
            <w:tcW w:w="1134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A437F0" w:rsidRPr="0040323E" w:rsidRDefault="00A437F0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15.09.22</w:t>
            </w:r>
          </w:p>
        </w:tc>
        <w:tc>
          <w:tcPr>
            <w:tcW w:w="1328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A437F0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</w:t>
            </w:r>
            <w:r w:rsidR="00A437F0">
              <w:rPr>
                <w:b/>
                <w:color w:val="3B3838" w:themeColor="background2" w:themeShade="40"/>
              </w:rPr>
              <w:t>До 18.00</w:t>
            </w:r>
          </w:p>
        </w:tc>
        <w:tc>
          <w:tcPr>
            <w:tcW w:w="1224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A437F0" w:rsidRPr="0040323E" w:rsidRDefault="00A437F0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  <w:tr w:rsidR="0024398E" w:rsidRPr="0040323E" w:rsidTr="00C42566">
        <w:trPr>
          <w:trHeight w:val="552"/>
        </w:trPr>
        <w:tc>
          <w:tcPr>
            <w:tcW w:w="3114" w:type="dxa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  <w:p w:rsidR="008F0138" w:rsidRDefault="008F0138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УЧЕБНАЯ ПРАКТИКА</w:t>
            </w:r>
          </w:p>
          <w:p w:rsidR="008F0138" w:rsidRPr="0040323E" w:rsidRDefault="008F0138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  <w:p w:rsidR="008F0138" w:rsidRPr="0040323E" w:rsidRDefault="008F0138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 xml:space="preserve">             ВСЕ</w:t>
            </w:r>
          </w:p>
        </w:tc>
        <w:tc>
          <w:tcPr>
            <w:tcW w:w="1417" w:type="dxa"/>
          </w:tcPr>
          <w:p w:rsidR="0024398E" w:rsidRDefault="0024398E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</w:p>
          <w:p w:rsidR="008F0138" w:rsidRPr="0040323E" w:rsidRDefault="008F0138" w:rsidP="0024398E">
            <w:pPr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</w:rPr>
              <w:t>ВСЕ</w:t>
            </w:r>
          </w:p>
        </w:tc>
        <w:tc>
          <w:tcPr>
            <w:tcW w:w="1134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8F0138" w:rsidRPr="0040323E" w:rsidRDefault="008F0138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14.09.22</w:t>
            </w:r>
          </w:p>
        </w:tc>
        <w:tc>
          <w:tcPr>
            <w:tcW w:w="1328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8F0138" w:rsidRPr="0040323E" w:rsidRDefault="00262865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  </w:t>
            </w:r>
            <w:r w:rsidR="008F0138">
              <w:rPr>
                <w:b/>
                <w:color w:val="3B3838" w:themeColor="background2" w:themeShade="40"/>
              </w:rPr>
              <w:t>До 18.00</w:t>
            </w:r>
          </w:p>
        </w:tc>
        <w:tc>
          <w:tcPr>
            <w:tcW w:w="1224" w:type="dxa"/>
          </w:tcPr>
          <w:p w:rsidR="0024398E" w:rsidRDefault="0024398E" w:rsidP="0024398E">
            <w:pPr>
              <w:rPr>
                <w:b/>
                <w:color w:val="3B3838" w:themeColor="background2" w:themeShade="40"/>
              </w:rPr>
            </w:pPr>
          </w:p>
          <w:p w:rsidR="008F0138" w:rsidRPr="0040323E" w:rsidRDefault="008F0138" w:rsidP="0024398E">
            <w:pPr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кафедра</w:t>
            </w:r>
          </w:p>
        </w:tc>
      </w:tr>
    </w:tbl>
    <w:p w:rsidR="00A27D86" w:rsidRDefault="00A27D86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  <w:bookmarkStart w:id="0" w:name="_GoBack"/>
      <w:bookmarkEnd w:id="0"/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  <w:r>
        <w:rPr>
          <w:rFonts w:ascii="Times New Roman" w:hAnsi="Times New Roman" w:cs="Times New Roman"/>
          <w:b/>
          <w:color w:val="3B3838" w:themeColor="background2" w:themeShade="40"/>
        </w:rPr>
        <w:t xml:space="preserve">                       Декан юридического факультета   </w:t>
      </w: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  <w:r>
        <w:rPr>
          <w:rFonts w:ascii="Times New Roman" w:hAnsi="Times New Roman" w:cs="Times New Roman"/>
          <w:b/>
          <w:color w:val="3B3838" w:themeColor="background2" w:themeShade="40"/>
        </w:rPr>
        <w:t xml:space="preserve">                                    Профессор                                               _____________________</w:t>
      </w:r>
      <w:proofErr w:type="spellStart"/>
      <w:r>
        <w:rPr>
          <w:rFonts w:ascii="Times New Roman" w:hAnsi="Times New Roman" w:cs="Times New Roman"/>
          <w:b/>
          <w:color w:val="3B3838" w:themeColor="background2" w:themeShade="40"/>
        </w:rPr>
        <w:t>Старилов</w:t>
      </w:r>
      <w:proofErr w:type="spellEnd"/>
      <w:r>
        <w:rPr>
          <w:rFonts w:ascii="Times New Roman" w:hAnsi="Times New Roman" w:cs="Times New Roman"/>
          <w:b/>
          <w:color w:val="3B3838" w:themeColor="background2" w:themeShade="40"/>
        </w:rPr>
        <w:t xml:space="preserve"> Ю.Н.                                       </w:t>
      </w: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D64E22" w:rsidRPr="0040323E" w:rsidRDefault="00D64E22" w:rsidP="00A27D86">
      <w:pPr>
        <w:rPr>
          <w:rFonts w:ascii="Times New Roman" w:hAnsi="Times New Roman" w:cs="Times New Roman"/>
          <w:b/>
          <w:color w:val="3B3838" w:themeColor="background2" w:themeShade="40"/>
        </w:rPr>
      </w:pPr>
    </w:p>
    <w:p w:rsidR="00A27D86" w:rsidRDefault="00A27D86" w:rsidP="00A27D86">
      <w:r w:rsidRPr="0040323E">
        <w:rPr>
          <w:noProof/>
          <w:lang w:eastAsia="ru-RU"/>
        </w:rPr>
        <w:drawing>
          <wp:inline distT="0" distB="0" distL="0" distR="0" wp14:anchorId="464487F7" wp14:editId="4E20EFFD">
            <wp:extent cx="6479540" cy="995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9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22" w:rsidRDefault="00D64E22" w:rsidP="00A27D86"/>
    <w:p w:rsidR="00D64E22" w:rsidRDefault="00D64E22" w:rsidP="00A27D86"/>
    <w:p w:rsidR="00D64E22" w:rsidRDefault="00D64E22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A27D86" w:rsidRDefault="00A27D86" w:rsidP="00A27D86"/>
    <w:p w:rsidR="00087623" w:rsidRDefault="00087623"/>
    <w:sectPr w:rsidR="00087623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6"/>
    <w:rsid w:val="00087623"/>
    <w:rsid w:val="000C08B5"/>
    <w:rsid w:val="0017116B"/>
    <w:rsid w:val="001A2C01"/>
    <w:rsid w:val="0024398E"/>
    <w:rsid w:val="00262865"/>
    <w:rsid w:val="00274039"/>
    <w:rsid w:val="00555CC5"/>
    <w:rsid w:val="007D69A9"/>
    <w:rsid w:val="008F0138"/>
    <w:rsid w:val="00927D2B"/>
    <w:rsid w:val="00A27D86"/>
    <w:rsid w:val="00A437F0"/>
    <w:rsid w:val="00C42566"/>
    <w:rsid w:val="00D54F53"/>
    <w:rsid w:val="00D64E22"/>
    <w:rsid w:val="00E34FC1"/>
    <w:rsid w:val="00EA218E"/>
    <w:rsid w:val="00F40C5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B65F-FAE9-48CC-8384-D20B36B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2022-08-30T09:44:00Z</dcterms:created>
  <dcterms:modified xsi:type="dcterms:W3CDTF">2022-08-30T09:55:00Z</dcterms:modified>
</cp:coreProperties>
</file>